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1D" w:rsidRPr="00876D1D" w:rsidRDefault="00876D1D" w:rsidP="00876D1D">
      <w:pPr>
        <w:rPr>
          <w:rFonts w:eastAsia="MS Mincho"/>
          <w:b/>
          <w:color w:val="FF0000"/>
          <w:u w:val="single"/>
          <w:lang w:val="az-Latn-AZ" w:eastAsia="ja-JP"/>
        </w:rPr>
      </w:pPr>
      <w:r w:rsidRPr="00876D1D">
        <w:rPr>
          <w:rFonts w:eastAsia="MS Mincho"/>
          <w:b/>
          <w:color w:val="FF0000"/>
          <w:u w:val="single"/>
          <w:lang w:val="az-Latn-AZ" w:eastAsia="ja-JP"/>
        </w:rPr>
        <w:t xml:space="preserve">Məsələ </w:t>
      </w:r>
      <w:r w:rsidR="002E0533" w:rsidRPr="00876D1D">
        <w:rPr>
          <w:rFonts w:eastAsia="MS Mincho"/>
          <w:b/>
          <w:color w:val="FF0000"/>
          <w:u w:val="single"/>
          <w:lang w:val="az-Latn-AZ" w:eastAsia="ja-JP"/>
        </w:rPr>
        <w:t>1</w:t>
      </w:r>
      <w:r w:rsidRPr="00876D1D">
        <w:rPr>
          <w:rFonts w:eastAsia="MS Mincho"/>
          <w:b/>
          <w:color w:val="FF0000"/>
          <w:u w:val="single"/>
          <w:lang w:val="az-Latn-AZ" w:eastAsia="ja-JP"/>
        </w:rPr>
        <w:t>.</w:t>
      </w:r>
    </w:p>
    <w:p w:rsidR="00485B89" w:rsidRPr="00E8464D" w:rsidRDefault="00485B89" w:rsidP="00876D1D">
      <w:pPr>
        <w:rPr>
          <w:lang w:val="az-Latn-AZ"/>
        </w:rPr>
      </w:pPr>
      <w:r w:rsidRPr="00876D1D">
        <w:rPr>
          <w:lang w:val="az-Latn-AZ"/>
        </w:rPr>
        <w:t xml:space="preserve">Təhlükə gözlənilməyən bir şəraitdə, sizin yanınızda 56 yaşında kişi özünü pis his edir. </w:t>
      </w:r>
      <w:r w:rsidRPr="00E8464D">
        <w:rPr>
          <w:lang w:val="az-Latn-AZ"/>
        </w:rPr>
        <w:t>Qəflətən huşunu itirir, başını və onurğa sütununu zədələmədən, yerə yıxılır. Zərərçəkəni çiyinlərindən ehtiyatla silkələyib, yüksək səslə (ucadan) “Sizə nə olub?” soruşanda o, cavab vermir. Tənəffüsü məhdudlaşıb və o, qeyri normal nəfəs alır. Nəbz yuxu arteriyasında təyin edilmir.</w:t>
      </w:r>
    </w:p>
    <w:p w:rsidR="00876D1D" w:rsidRPr="00876D1D" w:rsidRDefault="00876D1D" w:rsidP="002E0533">
      <w:pPr>
        <w:pStyle w:val="Default"/>
        <w:rPr>
          <w:b/>
          <w:color w:val="auto"/>
          <w:u w:val="single"/>
        </w:rPr>
      </w:pPr>
      <w:r w:rsidRPr="00876D1D">
        <w:rPr>
          <w:b/>
          <w:color w:val="auto"/>
          <w:u w:val="single"/>
        </w:rPr>
        <w:t>Suallar:</w:t>
      </w:r>
    </w:p>
    <w:p w:rsidR="00485B89" w:rsidRPr="002E0533" w:rsidRDefault="00485B89" w:rsidP="002E0533">
      <w:pPr>
        <w:pStyle w:val="Default"/>
        <w:rPr>
          <w:color w:val="auto"/>
        </w:rPr>
      </w:pPr>
      <w:r w:rsidRPr="002E0533">
        <w:rPr>
          <w:color w:val="auto"/>
        </w:rPr>
        <w:t>1.</w:t>
      </w:r>
      <w:r w:rsidRPr="002E0533">
        <w:rPr>
          <w:color w:val="auto"/>
        </w:rPr>
        <w:tab/>
        <w:t xml:space="preserve">Bu halda nə baş vermişdir? </w:t>
      </w:r>
    </w:p>
    <w:p w:rsidR="00485B89" w:rsidRPr="002E0533" w:rsidRDefault="00485B89" w:rsidP="002E0533">
      <w:pPr>
        <w:rPr>
          <w:rFonts w:eastAsiaTheme="minorEastAsia"/>
          <w:lang w:val="az-Latn-AZ"/>
        </w:rPr>
      </w:pPr>
      <w:r w:rsidRPr="002E0533">
        <w:rPr>
          <w:lang w:val="az-Latn-AZ"/>
        </w:rPr>
        <w:t xml:space="preserve">Ədəbiyyat: </w:t>
      </w:r>
      <w:proofErr w:type="spellStart"/>
      <w:r w:rsidRPr="002E0533">
        <w:rPr>
          <w:bCs/>
          <w:lang w:val="az-Latn-AZ"/>
        </w:rPr>
        <w:t>Basic</w:t>
      </w:r>
      <w:proofErr w:type="spellEnd"/>
      <w:r w:rsidRPr="002E0533">
        <w:rPr>
          <w:b/>
          <w:bCs/>
          <w:lang w:val="az-Latn-AZ"/>
        </w:rPr>
        <w:t xml:space="preserve"> </w:t>
      </w:r>
      <w:proofErr w:type="spellStart"/>
      <w:r w:rsidRPr="002E0533">
        <w:rPr>
          <w:bCs/>
          <w:lang w:val="az-Latn-AZ"/>
        </w:rPr>
        <w:t>Life</w:t>
      </w:r>
      <w:proofErr w:type="spellEnd"/>
      <w:r w:rsidRPr="002E0533">
        <w:rPr>
          <w:bCs/>
          <w:lang w:val="az-Latn-AZ"/>
        </w:rPr>
        <w:t xml:space="preserve"> </w:t>
      </w:r>
      <w:proofErr w:type="spellStart"/>
      <w:r w:rsidRPr="002E0533">
        <w:rPr>
          <w:bCs/>
          <w:lang w:val="az-Latn-AZ"/>
        </w:rPr>
        <w:t>Support</w:t>
      </w:r>
      <w:proofErr w:type="spellEnd"/>
      <w:r w:rsidRPr="002E0533">
        <w:rPr>
          <w:bCs/>
          <w:lang w:val="az-Latn-AZ"/>
        </w:rPr>
        <w:t xml:space="preserve"> (BLS) </w:t>
      </w:r>
      <w:proofErr w:type="spellStart"/>
      <w:r w:rsidRPr="002E0533">
        <w:rPr>
          <w:bCs/>
          <w:lang w:val="az-Latn-AZ"/>
        </w:rPr>
        <w:t>Provider</w:t>
      </w:r>
      <w:proofErr w:type="spellEnd"/>
      <w:r w:rsidRPr="002E0533">
        <w:rPr>
          <w:bCs/>
          <w:lang w:val="az-Latn-AZ"/>
        </w:rPr>
        <w:t xml:space="preserve"> </w:t>
      </w:r>
      <w:proofErr w:type="spellStart"/>
      <w:r w:rsidRPr="002E0533">
        <w:rPr>
          <w:bCs/>
          <w:lang w:val="az-Latn-AZ"/>
        </w:rPr>
        <w:t>Manual</w:t>
      </w:r>
      <w:proofErr w:type="spellEnd"/>
      <w:r w:rsidRPr="002E0533">
        <w:rPr>
          <w:bCs/>
          <w:lang w:val="az-Latn-AZ"/>
        </w:rPr>
        <w:t xml:space="preserve">. </w:t>
      </w:r>
      <w:proofErr w:type="spellStart"/>
      <w:r w:rsidRPr="002E0533">
        <w:rPr>
          <w:bCs/>
          <w:lang w:val="az-Latn-AZ"/>
        </w:rPr>
        <w:t>American</w:t>
      </w:r>
      <w:proofErr w:type="spellEnd"/>
      <w:r w:rsidRPr="002E0533">
        <w:rPr>
          <w:bCs/>
          <w:lang w:val="az-Latn-AZ"/>
        </w:rPr>
        <w:t xml:space="preserve"> </w:t>
      </w:r>
      <w:proofErr w:type="spellStart"/>
      <w:r w:rsidRPr="002E0533">
        <w:rPr>
          <w:bCs/>
          <w:lang w:val="az-Latn-AZ"/>
        </w:rPr>
        <w:t>Heart</w:t>
      </w:r>
      <w:proofErr w:type="spellEnd"/>
      <w:r w:rsidRPr="002E0533">
        <w:rPr>
          <w:bCs/>
          <w:lang w:val="az-Latn-AZ"/>
        </w:rPr>
        <w:t xml:space="preserve"> </w:t>
      </w:r>
      <w:proofErr w:type="spellStart"/>
      <w:r w:rsidRPr="002E0533">
        <w:rPr>
          <w:bCs/>
          <w:lang w:val="az-Latn-AZ"/>
        </w:rPr>
        <w:t>Association</w:t>
      </w:r>
      <w:proofErr w:type="spellEnd"/>
      <w:r w:rsidRPr="002E0533">
        <w:rPr>
          <w:bCs/>
          <w:lang w:val="az-Latn-AZ"/>
        </w:rPr>
        <w:t>. 2010</w:t>
      </w:r>
    </w:p>
    <w:p w:rsidR="00485B89" w:rsidRDefault="00485B89" w:rsidP="002E0533">
      <w:pPr>
        <w:pStyle w:val="Default"/>
        <w:rPr>
          <w:color w:val="auto"/>
        </w:rPr>
      </w:pPr>
    </w:p>
    <w:p w:rsidR="002E0533" w:rsidRPr="002E0533" w:rsidRDefault="002E0533" w:rsidP="002E0533">
      <w:pPr>
        <w:pStyle w:val="Default"/>
        <w:rPr>
          <w:color w:val="auto"/>
        </w:rPr>
      </w:pPr>
    </w:p>
    <w:p w:rsidR="00876D1D" w:rsidRPr="00876D1D" w:rsidRDefault="00876D1D" w:rsidP="00876D1D">
      <w:pPr>
        <w:rPr>
          <w:rFonts w:eastAsia="MS Mincho"/>
          <w:b/>
          <w:color w:val="FF0000"/>
          <w:u w:val="single"/>
          <w:lang w:val="az-Latn-AZ" w:eastAsia="ja-JP"/>
        </w:rPr>
      </w:pPr>
      <w:r w:rsidRPr="00876D1D">
        <w:rPr>
          <w:rFonts w:eastAsia="MS Mincho"/>
          <w:b/>
          <w:color w:val="FF0000"/>
          <w:u w:val="single"/>
          <w:lang w:val="az-Latn-AZ" w:eastAsia="ja-JP"/>
        </w:rPr>
        <w:t xml:space="preserve">Məsələ </w:t>
      </w:r>
      <w:r>
        <w:rPr>
          <w:rFonts w:eastAsia="MS Mincho"/>
          <w:b/>
          <w:color w:val="FF0000"/>
          <w:u w:val="single"/>
          <w:lang w:val="az-Latn-AZ" w:eastAsia="ja-JP"/>
        </w:rPr>
        <w:t>2</w:t>
      </w:r>
      <w:r w:rsidRPr="00876D1D">
        <w:rPr>
          <w:rFonts w:eastAsia="MS Mincho"/>
          <w:b/>
          <w:color w:val="FF0000"/>
          <w:u w:val="single"/>
          <w:lang w:val="az-Latn-AZ" w:eastAsia="ja-JP"/>
        </w:rPr>
        <w:t>.</w:t>
      </w:r>
    </w:p>
    <w:p w:rsidR="00485B89" w:rsidRPr="002E0533" w:rsidRDefault="00485B89" w:rsidP="00876D1D">
      <w:pPr>
        <w:tabs>
          <w:tab w:val="left" w:pos="0"/>
          <w:tab w:val="left" w:pos="1134"/>
          <w:tab w:val="left" w:pos="1701"/>
          <w:tab w:val="left" w:pos="2268"/>
          <w:tab w:val="left" w:pos="2835"/>
          <w:tab w:val="left" w:pos="3402"/>
          <w:tab w:val="left" w:pos="3969"/>
          <w:tab w:val="left" w:pos="4512"/>
        </w:tabs>
        <w:autoSpaceDE w:val="0"/>
        <w:autoSpaceDN w:val="0"/>
        <w:adjustRightInd w:val="0"/>
        <w:rPr>
          <w:lang w:val="az-Latn-AZ"/>
        </w:rPr>
      </w:pPr>
      <w:r w:rsidRPr="002E0533">
        <w:rPr>
          <w:lang w:val="az-Latn-AZ"/>
        </w:rPr>
        <w:t xml:space="preserve">Təhlükə gözlənilməyən bir şəraitdə, sizin yanınızda 6 yaşlı uşaq özünü pis his edir, onda tənəffüs </w:t>
      </w:r>
      <w:proofErr w:type="spellStart"/>
      <w:r w:rsidRPr="002E0533">
        <w:rPr>
          <w:lang w:val="az-Latn-AZ"/>
        </w:rPr>
        <w:t>çatmamazlığı</w:t>
      </w:r>
      <w:proofErr w:type="spellEnd"/>
      <w:r w:rsidR="00876D1D">
        <w:rPr>
          <w:lang w:val="az-Latn-AZ"/>
        </w:rPr>
        <w:t xml:space="preserve"> </w:t>
      </w:r>
      <w:r w:rsidRPr="002E0533">
        <w:rPr>
          <w:lang w:val="az-Latn-AZ"/>
        </w:rPr>
        <w:t xml:space="preserve">və </w:t>
      </w:r>
      <w:proofErr w:type="spellStart"/>
      <w:r w:rsidRPr="002E0533">
        <w:rPr>
          <w:lang w:val="az-Latn-AZ"/>
        </w:rPr>
        <w:t>bradikardiya</w:t>
      </w:r>
      <w:proofErr w:type="spellEnd"/>
      <w:r w:rsidRPr="002E0533">
        <w:rPr>
          <w:lang w:val="az-Latn-AZ"/>
        </w:rPr>
        <w:t xml:space="preserve"> (ü</w:t>
      </w:r>
      <w:r w:rsidRPr="002E0533">
        <w:rPr>
          <w:shd w:val="clear" w:color="auto" w:fill="FFFFFF"/>
          <w:lang w:val="az-Latn-AZ"/>
        </w:rPr>
        <w:t>rək vurğularının sayının 60-dan az olması</w:t>
      </w:r>
      <w:r w:rsidRPr="002E0533">
        <w:rPr>
          <w:lang w:val="az-Latn-AZ"/>
        </w:rPr>
        <w:t>) müşahidə olunur. O, qəflətən huşunu itirir, qıcıqlara</w:t>
      </w:r>
    </w:p>
    <w:p w:rsidR="00485B89" w:rsidRPr="002E0533" w:rsidRDefault="00485B89" w:rsidP="002E0533">
      <w:pPr>
        <w:tabs>
          <w:tab w:val="left" w:pos="567"/>
          <w:tab w:val="left" w:pos="1134"/>
          <w:tab w:val="left" w:pos="1701"/>
          <w:tab w:val="left" w:pos="2268"/>
          <w:tab w:val="left" w:pos="2835"/>
          <w:tab w:val="left" w:pos="3402"/>
          <w:tab w:val="left" w:pos="3969"/>
          <w:tab w:val="left" w:pos="4512"/>
        </w:tabs>
        <w:autoSpaceDE w:val="0"/>
        <w:autoSpaceDN w:val="0"/>
        <w:adjustRightInd w:val="0"/>
        <w:ind w:left="567" w:hanging="567"/>
        <w:rPr>
          <w:lang w:val="az-Latn-AZ"/>
        </w:rPr>
      </w:pPr>
      <w:r w:rsidRPr="002E0533">
        <w:rPr>
          <w:lang w:val="az-Latn-AZ"/>
        </w:rPr>
        <w:t xml:space="preserve">cavab vermir. </w:t>
      </w:r>
    </w:p>
    <w:p w:rsidR="00876D1D" w:rsidRPr="00876D1D" w:rsidRDefault="00876D1D" w:rsidP="00876D1D">
      <w:pPr>
        <w:pStyle w:val="Default"/>
        <w:rPr>
          <w:b/>
          <w:color w:val="auto"/>
          <w:u w:val="single"/>
        </w:rPr>
      </w:pPr>
      <w:r w:rsidRPr="00876D1D">
        <w:rPr>
          <w:b/>
          <w:color w:val="auto"/>
          <w:u w:val="single"/>
        </w:rPr>
        <w:t>Suallar:</w:t>
      </w:r>
    </w:p>
    <w:p w:rsidR="00485B89" w:rsidRPr="002E0533" w:rsidRDefault="00485B89" w:rsidP="002E0533">
      <w:pPr>
        <w:pStyle w:val="Default"/>
        <w:rPr>
          <w:color w:val="auto"/>
        </w:rPr>
      </w:pPr>
      <w:r w:rsidRPr="002E0533">
        <w:rPr>
          <w:color w:val="auto"/>
        </w:rPr>
        <w:t>1.</w:t>
      </w:r>
      <w:r w:rsidRPr="002E0533">
        <w:rPr>
          <w:color w:val="auto"/>
        </w:rPr>
        <w:tab/>
        <w:t xml:space="preserve">Bu halda nə baş vermişdir? </w:t>
      </w:r>
    </w:p>
    <w:p w:rsidR="00485B89" w:rsidRPr="002E0533" w:rsidRDefault="00485B89" w:rsidP="002E0533">
      <w:pPr>
        <w:rPr>
          <w:rFonts w:eastAsia="MS Mincho"/>
          <w:lang w:val="az-Latn-AZ" w:eastAsia="ja-JP"/>
        </w:rPr>
      </w:pPr>
      <w:r w:rsidRPr="002E0533">
        <w:rPr>
          <w:rStyle w:val="Heading1Tahoma"/>
          <w:rFonts w:ascii="Times New Roman" w:hAnsi="Times New Roman" w:cs="Times New Roman"/>
          <w:b w:val="0"/>
          <w:sz w:val="24"/>
          <w:szCs w:val="24"/>
          <w:lang w:val="az-Latn-AZ"/>
        </w:rPr>
        <w:t>Ədəbiyyat:</w:t>
      </w:r>
      <w:r w:rsidRPr="002E0533">
        <w:rPr>
          <w:b/>
          <w:bCs/>
          <w:lang w:val="az-Latn-AZ"/>
        </w:rPr>
        <w:t xml:space="preserve"> </w:t>
      </w:r>
      <w:proofErr w:type="spellStart"/>
      <w:r w:rsidRPr="002E0533">
        <w:rPr>
          <w:b/>
          <w:bCs/>
          <w:lang w:val="az-Latn-AZ"/>
        </w:rPr>
        <w:t>Basic</w:t>
      </w:r>
      <w:proofErr w:type="spellEnd"/>
      <w:r w:rsidRPr="002E0533">
        <w:rPr>
          <w:b/>
          <w:bCs/>
          <w:lang w:val="az-Latn-AZ"/>
        </w:rPr>
        <w:t xml:space="preserve"> </w:t>
      </w:r>
      <w:proofErr w:type="spellStart"/>
      <w:r w:rsidRPr="002E0533">
        <w:rPr>
          <w:bCs/>
          <w:lang w:val="az-Latn-AZ"/>
        </w:rPr>
        <w:t>Life</w:t>
      </w:r>
      <w:proofErr w:type="spellEnd"/>
      <w:r w:rsidRPr="002E0533">
        <w:rPr>
          <w:bCs/>
          <w:lang w:val="az-Latn-AZ"/>
        </w:rPr>
        <w:t xml:space="preserve"> </w:t>
      </w:r>
      <w:proofErr w:type="spellStart"/>
      <w:r w:rsidRPr="002E0533">
        <w:rPr>
          <w:bCs/>
          <w:lang w:val="az-Latn-AZ"/>
        </w:rPr>
        <w:t>Support</w:t>
      </w:r>
      <w:proofErr w:type="spellEnd"/>
      <w:r w:rsidRPr="002E0533">
        <w:rPr>
          <w:bCs/>
          <w:lang w:val="az-Latn-AZ"/>
        </w:rPr>
        <w:t xml:space="preserve"> (BLS) </w:t>
      </w:r>
      <w:proofErr w:type="spellStart"/>
      <w:r w:rsidRPr="002E0533">
        <w:rPr>
          <w:bCs/>
          <w:lang w:val="az-Latn-AZ"/>
        </w:rPr>
        <w:t>Provider</w:t>
      </w:r>
      <w:proofErr w:type="spellEnd"/>
      <w:r w:rsidRPr="002E0533">
        <w:rPr>
          <w:bCs/>
          <w:lang w:val="az-Latn-AZ"/>
        </w:rPr>
        <w:t xml:space="preserve"> </w:t>
      </w:r>
      <w:proofErr w:type="spellStart"/>
      <w:r w:rsidRPr="002E0533">
        <w:rPr>
          <w:bCs/>
          <w:lang w:val="az-Latn-AZ"/>
        </w:rPr>
        <w:t>Manual</w:t>
      </w:r>
      <w:proofErr w:type="spellEnd"/>
      <w:r w:rsidRPr="002E0533">
        <w:rPr>
          <w:bCs/>
          <w:lang w:val="az-Latn-AZ"/>
        </w:rPr>
        <w:t xml:space="preserve">. </w:t>
      </w:r>
      <w:proofErr w:type="spellStart"/>
      <w:r w:rsidRPr="002E0533">
        <w:rPr>
          <w:bCs/>
          <w:lang w:val="az-Latn-AZ"/>
        </w:rPr>
        <w:t>American</w:t>
      </w:r>
      <w:proofErr w:type="spellEnd"/>
      <w:r w:rsidRPr="002E0533">
        <w:rPr>
          <w:bCs/>
          <w:lang w:val="az-Latn-AZ"/>
        </w:rPr>
        <w:t xml:space="preserve"> </w:t>
      </w:r>
      <w:proofErr w:type="spellStart"/>
      <w:r w:rsidRPr="002E0533">
        <w:rPr>
          <w:bCs/>
          <w:lang w:val="az-Latn-AZ"/>
        </w:rPr>
        <w:t>Heart</w:t>
      </w:r>
      <w:proofErr w:type="spellEnd"/>
      <w:r w:rsidRPr="002E0533">
        <w:rPr>
          <w:bCs/>
          <w:lang w:val="az-Latn-AZ"/>
        </w:rPr>
        <w:t xml:space="preserve"> </w:t>
      </w:r>
      <w:proofErr w:type="spellStart"/>
      <w:r w:rsidRPr="002E0533">
        <w:rPr>
          <w:bCs/>
          <w:lang w:val="az-Latn-AZ"/>
        </w:rPr>
        <w:t>Association</w:t>
      </w:r>
      <w:proofErr w:type="spellEnd"/>
      <w:r w:rsidRPr="002E0533">
        <w:rPr>
          <w:bCs/>
          <w:lang w:val="az-Latn-AZ"/>
        </w:rPr>
        <w:t>. 2010</w:t>
      </w:r>
    </w:p>
    <w:p w:rsidR="002E0533" w:rsidRDefault="002E0533" w:rsidP="002E0533">
      <w:pPr>
        <w:rPr>
          <w:lang w:val="az-Latn-AZ" w:eastAsia="ja-JP"/>
        </w:rPr>
      </w:pPr>
    </w:p>
    <w:p w:rsidR="002E0533" w:rsidRDefault="002E0533" w:rsidP="002E0533">
      <w:pPr>
        <w:rPr>
          <w:lang w:val="az-Latn-AZ" w:eastAsia="ja-JP"/>
        </w:rPr>
      </w:pPr>
    </w:p>
    <w:p w:rsidR="00876D1D" w:rsidRPr="00876D1D" w:rsidRDefault="00876D1D" w:rsidP="00876D1D">
      <w:pPr>
        <w:rPr>
          <w:rFonts w:eastAsia="MS Mincho"/>
          <w:b/>
          <w:color w:val="FF0000"/>
          <w:u w:val="single"/>
          <w:lang w:val="az-Latn-AZ" w:eastAsia="ja-JP"/>
        </w:rPr>
      </w:pPr>
      <w:r w:rsidRPr="00876D1D">
        <w:rPr>
          <w:rFonts w:eastAsia="MS Mincho"/>
          <w:b/>
          <w:color w:val="FF0000"/>
          <w:u w:val="single"/>
          <w:lang w:val="az-Latn-AZ" w:eastAsia="ja-JP"/>
        </w:rPr>
        <w:t xml:space="preserve">Məsələ </w:t>
      </w:r>
      <w:r>
        <w:rPr>
          <w:rFonts w:eastAsia="MS Mincho"/>
          <w:b/>
          <w:color w:val="FF0000"/>
          <w:u w:val="single"/>
          <w:lang w:val="az-Latn-AZ" w:eastAsia="ja-JP"/>
        </w:rPr>
        <w:t>3</w:t>
      </w:r>
      <w:r w:rsidRPr="00876D1D">
        <w:rPr>
          <w:rFonts w:eastAsia="MS Mincho"/>
          <w:b/>
          <w:color w:val="FF0000"/>
          <w:u w:val="single"/>
          <w:lang w:val="az-Latn-AZ" w:eastAsia="ja-JP"/>
        </w:rPr>
        <w:t>.</w:t>
      </w:r>
    </w:p>
    <w:p w:rsidR="00485B89" w:rsidRPr="002E0533" w:rsidRDefault="00485B89" w:rsidP="002E0533">
      <w:pPr>
        <w:rPr>
          <w:iCs/>
          <w:lang w:val="az-Latn-AZ"/>
        </w:rPr>
      </w:pPr>
      <w:r w:rsidRPr="002E0533">
        <w:rPr>
          <w:lang w:val="az-Latn-AZ"/>
        </w:rPr>
        <w:t xml:space="preserve">Restoranda yemək zamanı 26 yaşda cavan oğlanda </w:t>
      </w:r>
      <w:r w:rsidRPr="002E0533">
        <w:rPr>
          <w:bCs/>
          <w:lang w:val="az-Latn-AZ"/>
        </w:rPr>
        <w:t>qəflətən vəziyyəti pisləşir, göyərir.</w:t>
      </w:r>
      <w:r w:rsidRPr="002E0533">
        <w:rPr>
          <w:lang w:val="az-Latn-AZ"/>
        </w:rPr>
        <w:t xml:space="preserve"> O, boğazını (boynundan) ovcu ilə (baş və şəhadət barmağı ilə) sıxır, </w:t>
      </w:r>
      <w:r w:rsidRPr="002E0533">
        <w:rPr>
          <w:b/>
          <w:i/>
          <w:iCs/>
          <w:lang w:val="az-Latn-AZ"/>
        </w:rPr>
        <w:t xml:space="preserve">nə nəfəs ala, nə danışa, nə də öskürə </w:t>
      </w:r>
      <w:r w:rsidRPr="002E0533">
        <w:rPr>
          <w:iCs/>
          <w:lang w:val="az-Latn-AZ"/>
        </w:rPr>
        <w:t>bilir, h</w:t>
      </w:r>
      <w:r w:rsidRPr="002E0533">
        <w:rPr>
          <w:lang w:val="az-Latn-AZ"/>
        </w:rPr>
        <w:t>uşu aydın olaraq qalır. Bu hal ürək tutmasını xatırladır.</w:t>
      </w:r>
    </w:p>
    <w:p w:rsidR="00876D1D" w:rsidRPr="00876D1D" w:rsidRDefault="00876D1D" w:rsidP="00876D1D">
      <w:pPr>
        <w:pStyle w:val="Default"/>
        <w:rPr>
          <w:b/>
          <w:color w:val="auto"/>
          <w:u w:val="single"/>
        </w:rPr>
      </w:pPr>
      <w:r w:rsidRPr="00876D1D">
        <w:rPr>
          <w:b/>
          <w:color w:val="auto"/>
          <w:u w:val="single"/>
        </w:rPr>
        <w:t>Suallar:</w:t>
      </w:r>
    </w:p>
    <w:p w:rsidR="00485B89" w:rsidRPr="002E0533" w:rsidRDefault="00485B89" w:rsidP="002E0533">
      <w:pPr>
        <w:pStyle w:val="Default"/>
        <w:rPr>
          <w:color w:val="auto"/>
        </w:rPr>
      </w:pPr>
      <w:r w:rsidRPr="002E0533">
        <w:rPr>
          <w:color w:val="auto"/>
        </w:rPr>
        <w:t>1.</w:t>
      </w:r>
      <w:r w:rsidRPr="002E0533">
        <w:rPr>
          <w:color w:val="auto"/>
        </w:rPr>
        <w:tab/>
        <w:t xml:space="preserve">Bu halda nə baş vermişdir? </w:t>
      </w:r>
    </w:p>
    <w:p w:rsidR="00485B89" w:rsidRPr="002E0533" w:rsidRDefault="00485B89" w:rsidP="002E0533">
      <w:pPr>
        <w:rPr>
          <w:rFonts w:eastAsia="MS Mincho"/>
          <w:lang w:val="az-Latn-AZ" w:eastAsia="ja-JP"/>
        </w:rPr>
      </w:pPr>
      <w:r w:rsidRPr="002E0533">
        <w:rPr>
          <w:rStyle w:val="Heading1Tahoma"/>
          <w:rFonts w:ascii="Times New Roman" w:hAnsi="Times New Roman" w:cs="Times New Roman"/>
          <w:sz w:val="24"/>
          <w:szCs w:val="24"/>
          <w:lang w:val="az-Latn-AZ"/>
        </w:rPr>
        <w:t>Ədəbiyyat:</w:t>
      </w:r>
      <w:r w:rsidRPr="002E0533">
        <w:rPr>
          <w:b/>
          <w:bCs/>
          <w:lang w:val="az-Latn-AZ"/>
        </w:rPr>
        <w:t xml:space="preserve"> </w:t>
      </w:r>
      <w:proofErr w:type="spellStart"/>
      <w:r w:rsidRPr="002E0533">
        <w:rPr>
          <w:bCs/>
          <w:lang w:val="az-Latn-AZ"/>
        </w:rPr>
        <w:t>Basic</w:t>
      </w:r>
      <w:proofErr w:type="spellEnd"/>
      <w:r w:rsidRPr="002E0533">
        <w:rPr>
          <w:bCs/>
          <w:lang w:val="az-Latn-AZ"/>
        </w:rPr>
        <w:t xml:space="preserve"> </w:t>
      </w:r>
      <w:proofErr w:type="spellStart"/>
      <w:r w:rsidRPr="002E0533">
        <w:rPr>
          <w:bCs/>
          <w:lang w:val="az-Latn-AZ"/>
        </w:rPr>
        <w:t>Life</w:t>
      </w:r>
      <w:proofErr w:type="spellEnd"/>
      <w:r w:rsidRPr="002E0533">
        <w:rPr>
          <w:bCs/>
          <w:lang w:val="az-Latn-AZ"/>
        </w:rPr>
        <w:t xml:space="preserve"> </w:t>
      </w:r>
      <w:proofErr w:type="spellStart"/>
      <w:r w:rsidRPr="002E0533">
        <w:rPr>
          <w:bCs/>
          <w:lang w:val="az-Latn-AZ"/>
        </w:rPr>
        <w:t>Support</w:t>
      </w:r>
      <w:proofErr w:type="spellEnd"/>
      <w:r w:rsidRPr="002E0533">
        <w:rPr>
          <w:bCs/>
          <w:lang w:val="az-Latn-AZ"/>
        </w:rPr>
        <w:t xml:space="preserve"> (BLS) </w:t>
      </w:r>
      <w:proofErr w:type="spellStart"/>
      <w:r w:rsidRPr="002E0533">
        <w:rPr>
          <w:bCs/>
          <w:lang w:val="az-Latn-AZ"/>
        </w:rPr>
        <w:t>Provider</w:t>
      </w:r>
      <w:proofErr w:type="spellEnd"/>
      <w:r w:rsidRPr="002E0533">
        <w:rPr>
          <w:bCs/>
          <w:lang w:val="az-Latn-AZ"/>
        </w:rPr>
        <w:t xml:space="preserve"> </w:t>
      </w:r>
      <w:proofErr w:type="spellStart"/>
      <w:r w:rsidRPr="002E0533">
        <w:rPr>
          <w:bCs/>
          <w:lang w:val="az-Latn-AZ"/>
        </w:rPr>
        <w:t>Manual</w:t>
      </w:r>
      <w:proofErr w:type="spellEnd"/>
      <w:r w:rsidRPr="002E0533">
        <w:rPr>
          <w:bCs/>
          <w:lang w:val="az-Latn-AZ"/>
        </w:rPr>
        <w:t xml:space="preserve">. </w:t>
      </w:r>
      <w:proofErr w:type="spellStart"/>
      <w:r w:rsidRPr="002E0533">
        <w:rPr>
          <w:bCs/>
          <w:lang w:val="az-Latn-AZ"/>
        </w:rPr>
        <w:t>American</w:t>
      </w:r>
      <w:proofErr w:type="spellEnd"/>
      <w:r w:rsidRPr="002E0533">
        <w:rPr>
          <w:bCs/>
          <w:lang w:val="az-Latn-AZ"/>
        </w:rPr>
        <w:t xml:space="preserve"> </w:t>
      </w:r>
      <w:proofErr w:type="spellStart"/>
      <w:r w:rsidRPr="002E0533">
        <w:rPr>
          <w:bCs/>
          <w:lang w:val="az-Latn-AZ"/>
        </w:rPr>
        <w:t>Heart</w:t>
      </w:r>
      <w:proofErr w:type="spellEnd"/>
      <w:r w:rsidRPr="002E0533">
        <w:rPr>
          <w:bCs/>
          <w:lang w:val="az-Latn-AZ"/>
        </w:rPr>
        <w:t xml:space="preserve"> </w:t>
      </w:r>
      <w:proofErr w:type="spellStart"/>
      <w:r w:rsidRPr="002E0533">
        <w:rPr>
          <w:bCs/>
          <w:lang w:val="az-Latn-AZ"/>
        </w:rPr>
        <w:t>Association</w:t>
      </w:r>
      <w:proofErr w:type="spellEnd"/>
      <w:r w:rsidRPr="002E0533">
        <w:rPr>
          <w:bCs/>
          <w:lang w:val="az-Latn-AZ"/>
        </w:rPr>
        <w:t>. 2010</w:t>
      </w:r>
    </w:p>
    <w:p w:rsidR="00485B89" w:rsidRDefault="00485B89" w:rsidP="002E0533">
      <w:pPr>
        <w:pStyle w:val="Default"/>
        <w:rPr>
          <w:color w:val="auto"/>
          <w:lang w:eastAsia="az-Latn-AZ"/>
        </w:rPr>
      </w:pPr>
    </w:p>
    <w:p w:rsidR="002E0533" w:rsidRPr="002E0533" w:rsidRDefault="002E0533" w:rsidP="002E0533">
      <w:pPr>
        <w:pStyle w:val="Default"/>
        <w:rPr>
          <w:color w:val="auto"/>
          <w:lang w:eastAsia="az-Latn-AZ"/>
        </w:rPr>
      </w:pPr>
    </w:p>
    <w:sectPr w:rsidR="002E0533" w:rsidRPr="002E0533" w:rsidSect="002E0533">
      <w:pgSz w:w="12240" w:h="15840"/>
      <w:pgMar w:top="1418"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485B89"/>
    <w:rsid w:val="00117448"/>
    <w:rsid w:val="0014097E"/>
    <w:rsid w:val="001E131D"/>
    <w:rsid w:val="002E0533"/>
    <w:rsid w:val="0037383A"/>
    <w:rsid w:val="00485B89"/>
    <w:rsid w:val="00622435"/>
    <w:rsid w:val="006A3AE0"/>
    <w:rsid w:val="00760B8F"/>
    <w:rsid w:val="00876D1D"/>
    <w:rsid w:val="00BA480F"/>
    <w:rsid w:val="00C04966"/>
    <w:rsid w:val="00D167A8"/>
    <w:rsid w:val="00E84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89"/>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link w:val="Heading3Char"/>
    <w:uiPriority w:val="9"/>
    <w:qFormat/>
    <w:rsid w:val="00117448"/>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7448"/>
    <w:rPr>
      <w:rFonts w:ascii="Times New Roman" w:eastAsia="Times New Roman" w:hAnsi="Times New Roman" w:cs="Times New Roman"/>
      <w:b/>
      <w:bCs/>
      <w:sz w:val="27"/>
      <w:szCs w:val="27"/>
    </w:rPr>
  </w:style>
  <w:style w:type="paragraph" w:styleId="ListParagraph">
    <w:name w:val="List Paragraph"/>
    <w:basedOn w:val="Normal"/>
    <w:uiPriority w:val="34"/>
    <w:qFormat/>
    <w:rsid w:val="00117448"/>
    <w:pPr>
      <w:ind w:left="720"/>
      <w:contextualSpacing/>
    </w:pPr>
    <w:rPr>
      <w:rFonts w:eastAsia="MS Mincho"/>
    </w:rPr>
  </w:style>
  <w:style w:type="paragraph" w:customStyle="1" w:styleId="Default">
    <w:name w:val="Default"/>
    <w:rsid w:val="00485B89"/>
    <w:pPr>
      <w:autoSpaceDE w:val="0"/>
      <w:autoSpaceDN w:val="0"/>
      <w:adjustRightInd w:val="0"/>
      <w:spacing w:after="0" w:line="240" w:lineRule="auto"/>
    </w:pPr>
    <w:rPr>
      <w:rFonts w:ascii="Times New Roman" w:eastAsia="MS Mincho" w:hAnsi="Times New Roman" w:cs="Times New Roman"/>
      <w:color w:val="000000"/>
      <w:sz w:val="24"/>
      <w:szCs w:val="24"/>
      <w:lang w:val="az-Latn-AZ"/>
    </w:rPr>
  </w:style>
  <w:style w:type="character" w:customStyle="1" w:styleId="Heading1Tahoma">
    <w:name w:val="Heading #1 + Tahoma"/>
    <w:aliases w:val="24 pt,Spacing 0 pt"/>
    <w:basedOn w:val="DefaultParagraphFont"/>
    <w:uiPriority w:val="99"/>
    <w:rsid w:val="00485B89"/>
    <w:rPr>
      <w:rFonts w:ascii="Tahoma" w:hAnsi="Tahoma" w:cs="Tahoma" w:hint="default"/>
      <w:b/>
      <w:bCs/>
      <w:spacing w:val="0"/>
      <w:sz w:val="48"/>
      <w:szCs w:val="48"/>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191</Words>
  <Characters>1093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ahaciyeva</dc:creator>
  <cp:keywords/>
  <dc:description/>
  <cp:lastModifiedBy>Eyvazli Semra</cp:lastModifiedBy>
  <cp:revision>9</cp:revision>
  <dcterms:created xsi:type="dcterms:W3CDTF">2015-12-28T06:50:00Z</dcterms:created>
  <dcterms:modified xsi:type="dcterms:W3CDTF">2016-02-24T06:46:00Z</dcterms:modified>
</cp:coreProperties>
</file>