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2" w:rsidRPr="00FD3A68" w:rsidRDefault="009A7352" w:rsidP="009A7352">
      <w:pPr>
        <w:pStyle w:val="Default"/>
        <w:rPr>
          <w:b/>
          <w:color w:val="FF0000"/>
          <w:u w:val="single"/>
          <w:lang w:val="az-Latn-AZ" w:eastAsia="ja-JP"/>
        </w:rPr>
      </w:pPr>
      <w:r w:rsidRPr="00FD3A68">
        <w:rPr>
          <w:b/>
          <w:color w:val="FF0000"/>
          <w:u w:val="single"/>
          <w:lang w:val="az-Latn-AZ"/>
        </w:rPr>
        <w:t xml:space="preserve">Məsələ </w:t>
      </w:r>
      <w:r w:rsidRPr="00FD3A68">
        <w:rPr>
          <w:b/>
          <w:bCs/>
          <w:color w:val="FF0000"/>
          <w:u w:val="single"/>
          <w:lang w:val="az-Latn-AZ"/>
        </w:rPr>
        <w:t>№1.</w:t>
      </w:r>
    </w:p>
    <w:p w:rsidR="009A7352" w:rsidRPr="00FD3A68" w:rsidRDefault="00221F05" w:rsidP="009A7352">
      <w:pPr>
        <w:pStyle w:val="Default"/>
        <w:rPr>
          <w:color w:val="0D0D0D" w:themeColor="text1" w:themeTint="F2"/>
          <w:lang w:val="az-Latn-AZ"/>
        </w:rPr>
      </w:pPr>
      <w:r>
        <w:rPr>
          <w:color w:val="0D0D0D" w:themeColor="text1" w:themeTint="F2"/>
          <w:lang w:val="az-Latn-AZ"/>
        </w:rPr>
        <w:t xml:space="preserve">42 </w:t>
      </w:r>
      <w:r w:rsidR="009A7352" w:rsidRPr="00FD3A68">
        <w:rPr>
          <w:color w:val="0D0D0D" w:themeColor="text1" w:themeTint="F2"/>
          <w:lang w:val="az-Latn-AZ"/>
        </w:rPr>
        <w:t xml:space="preserve">yaşında kişi yüngül fiziki yüklənmə zamanı (düz səthdə yeriş) təngnəfəslik, ürək </w:t>
      </w:r>
      <w:proofErr w:type="spellStart"/>
      <w:r w:rsidR="009A7352" w:rsidRPr="00FD3A68">
        <w:rPr>
          <w:color w:val="0D0D0D" w:themeColor="text1" w:themeTint="F2"/>
          <w:lang w:val="az-Latn-AZ"/>
        </w:rPr>
        <w:t>döyünməsindən</w:t>
      </w:r>
      <w:proofErr w:type="spellEnd"/>
      <w:r w:rsidR="009A7352" w:rsidRPr="00FD3A68">
        <w:rPr>
          <w:color w:val="0D0D0D" w:themeColor="text1" w:themeTint="F2"/>
          <w:lang w:val="az-Latn-AZ"/>
        </w:rPr>
        <w:t xml:space="preserve">, gecələr baş verən, oturaq vəziyyətdə və 2 həb nitroqliserin qəbulundan sonra keçən boğulma </w:t>
      </w:r>
      <w:proofErr w:type="spellStart"/>
      <w:r w:rsidR="009A7352" w:rsidRPr="00FD3A68">
        <w:rPr>
          <w:color w:val="0D0D0D" w:themeColor="text1" w:themeTint="F2"/>
          <w:lang w:val="az-Latn-AZ"/>
        </w:rPr>
        <w:t>tutmalarından</w:t>
      </w:r>
      <w:proofErr w:type="spellEnd"/>
      <w:r w:rsidR="009A7352" w:rsidRPr="00FD3A68">
        <w:rPr>
          <w:color w:val="0D0D0D" w:themeColor="text1" w:themeTint="F2"/>
          <w:lang w:val="az-Latn-AZ"/>
        </w:rPr>
        <w:t xml:space="preserve"> şikayə</w:t>
      </w:r>
      <w:r w:rsidR="009A7352">
        <w:rPr>
          <w:color w:val="0D0D0D" w:themeColor="text1" w:themeTint="F2"/>
          <w:lang w:val="az-Latn-AZ"/>
        </w:rPr>
        <w:t xml:space="preserve">t edir. </w:t>
      </w:r>
    </w:p>
    <w:p w:rsidR="009A7352" w:rsidRPr="00FD3A68" w:rsidRDefault="009A7352" w:rsidP="009A7352">
      <w:pPr>
        <w:pStyle w:val="Default"/>
        <w:rPr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Sadalan şikayətlər yarım il əvvəl </w:t>
      </w:r>
      <w:proofErr w:type="spellStart"/>
      <w:r w:rsidRPr="00FD3A68">
        <w:rPr>
          <w:color w:val="0D0D0D" w:themeColor="text1" w:themeTint="F2"/>
          <w:lang w:val="az-Latn-AZ"/>
        </w:rPr>
        <w:t>postqrippoz</w:t>
      </w:r>
      <w:proofErr w:type="spellEnd"/>
      <w:r w:rsidRPr="00FD3A68">
        <w:rPr>
          <w:color w:val="0D0D0D" w:themeColor="text1" w:themeTint="F2"/>
          <w:lang w:val="az-Latn-AZ"/>
        </w:rPr>
        <w:t xml:space="preserve"> pnevmoniya ilə ağırlaşmış qrip keçirdikdən sonra yaranıb.</w:t>
      </w:r>
    </w:p>
    <w:p w:rsidR="009A7352" w:rsidRPr="00FD3A68" w:rsidRDefault="009A7352" w:rsidP="009A7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Obyektiv müayinə: Vəziyyəti orta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ağırlıqdadır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Akrosianoz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, dəri örtüyü solğundur. Tənəffüs tezliyi - 20/dəq., AT = 110/70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mm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 c.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süt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. Ürəyin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sərhəddi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 3sm sola genişlənib. Ürək tonları karlaşmış, ritmikdir, </w:t>
      </w:r>
      <w:r>
        <w:rPr>
          <w:rFonts w:ascii="Times New Roman" w:hAnsi="Times New Roman" w:cs="Times New Roman"/>
          <w:sz w:val="24"/>
          <w:szCs w:val="24"/>
          <w:lang w:val="az-Latn-AZ"/>
        </w:rPr>
        <w:t>çapma</w:t>
      </w:r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 ritmi eşidilir. Ağ ciyərlərin aşağı paylarında zəifləmiş tənəffüs fonunda xırda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qabarcıqlı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 nəm xırıltılar eşidilir. Qaraciyər qabırğa qövsündən 3 sm çıxıb, palpasiya zamanı bir az ağrılıdır. Baldır və dabanlarda </w:t>
      </w:r>
      <w:proofErr w:type="spellStart"/>
      <w:r w:rsidRPr="00FD3A68">
        <w:rPr>
          <w:rFonts w:ascii="Times New Roman" w:hAnsi="Times New Roman" w:cs="Times New Roman"/>
          <w:sz w:val="24"/>
          <w:szCs w:val="24"/>
          <w:lang w:val="az-Latn-AZ"/>
        </w:rPr>
        <w:t>pastozluluq</w:t>
      </w:r>
      <w:proofErr w:type="spellEnd"/>
      <w:r w:rsidRPr="00FD3A68">
        <w:rPr>
          <w:rFonts w:ascii="Times New Roman" w:hAnsi="Times New Roman" w:cs="Times New Roman"/>
          <w:sz w:val="24"/>
          <w:szCs w:val="24"/>
          <w:lang w:val="az-Latn-AZ"/>
        </w:rPr>
        <w:t xml:space="preserve"> qeyd edilir.</w:t>
      </w:r>
    </w:p>
    <w:p w:rsidR="009A7352" w:rsidRPr="0032674E" w:rsidRDefault="009A7352" w:rsidP="009A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32674E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Xəstənin heç bir dərmana allergiyası yoxdur.</w:t>
      </w:r>
    </w:p>
    <w:p w:rsidR="009A7352" w:rsidRPr="00FD3A68" w:rsidRDefault="009A7352" w:rsidP="009A7352">
      <w:pPr>
        <w:pStyle w:val="Default"/>
        <w:rPr>
          <w:color w:val="auto"/>
          <w:lang w:val="az-Latn-AZ"/>
        </w:rPr>
      </w:pPr>
      <w:r w:rsidRPr="00FD3A68">
        <w:rPr>
          <w:color w:val="auto"/>
          <w:lang w:val="az-Latn-AZ"/>
        </w:rPr>
        <w:t xml:space="preserve">EKQ: sinus ritmi 97/dəq. Tək-tək mədəcik </w:t>
      </w:r>
      <w:proofErr w:type="spellStart"/>
      <w:r w:rsidRPr="00FD3A68">
        <w:rPr>
          <w:color w:val="auto"/>
          <w:lang w:val="az-Latn-AZ"/>
        </w:rPr>
        <w:t>ekstrasistoliyası</w:t>
      </w:r>
      <w:proofErr w:type="spellEnd"/>
      <w:r w:rsidRPr="00FD3A68">
        <w:rPr>
          <w:color w:val="auto"/>
          <w:lang w:val="az-Latn-AZ"/>
        </w:rPr>
        <w:t>, His dəstəsinin sol ayaqcığının ön şaxəsinin blokadası və sol mədəciyin hipertrofiyası əlamətləri qeyd edilir.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Suallar: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1.</w:t>
      </w:r>
      <w:r w:rsidR="00CD3005"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Diaqnostika taktikası: Ən optimal diaqnostik </w:t>
      </w:r>
      <w:r>
        <w:rPr>
          <w:b/>
          <w:color w:val="0D0D0D" w:themeColor="text1" w:themeTint="F2"/>
          <w:lang w:val="az-Latn-AZ"/>
        </w:rPr>
        <w:t>müayinə metodlar hansılardır</w:t>
      </w:r>
      <w:r w:rsidRPr="00FD3A68">
        <w:rPr>
          <w:b/>
          <w:color w:val="0D0D0D" w:themeColor="text1" w:themeTint="F2"/>
          <w:lang w:val="az-Latn-AZ"/>
        </w:rPr>
        <w:t xml:space="preserve">? 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2.</w:t>
      </w:r>
      <w:r w:rsidR="00CD3005"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Klinik diaqnoz nədir? 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3.</w:t>
      </w:r>
      <w:r w:rsidR="00CD3005"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Müalicə taktikası: Ən optimal müalicə taktikasını qeyd edin. </w:t>
      </w:r>
    </w:p>
    <w:p w:rsidR="009A7352" w:rsidRPr="005A28F2" w:rsidRDefault="009A7352" w:rsidP="009A7352">
      <w:pPr>
        <w:pStyle w:val="Default"/>
        <w:rPr>
          <w:b/>
          <w:color w:val="0D0D0D" w:themeColor="text1" w:themeTint="F2"/>
          <w:sz w:val="14"/>
          <w:lang w:val="az-Latn-AZ"/>
        </w:rPr>
      </w:pPr>
    </w:p>
    <w:p w:rsidR="009A7352" w:rsidRPr="007405BD" w:rsidRDefault="007405BD" w:rsidP="009A7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005">
        <w:rPr>
          <w:rFonts w:ascii="Times New Roman" w:hAnsi="Times New Roman" w:cs="Times New Roman"/>
          <w:sz w:val="24"/>
          <w:szCs w:val="24"/>
          <w:lang w:val="az-Latn-AZ"/>
        </w:rPr>
        <w:t xml:space="preserve">Ədəbiyyat: Г. Е. </w:t>
      </w:r>
      <w:proofErr w:type="spellStart"/>
      <w:r w:rsidRPr="00CD3005">
        <w:rPr>
          <w:rFonts w:ascii="Times New Roman" w:hAnsi="Times New Roman" w:cs="Times New Roman"/>
          <w:sz w:val="24"/>
          <w:szCs w:val="24"/>
          <w:lang w:val="az-Latn-AZ"/>
        </w:rPr>
        <w:t>Ройтберг</w:t>
      </w:r>
      <w:proofErr w:type="spellEnd"/>
      <w:r w:rsidRPr="00CD3005">
        <w:rPr>
          <w:rFonts w:ascii="Times New Roman" w:hAnsi="Times New Roman" w:cs="Times New Roman"/>
          <w:sz w:val="24"/>
          <w:szCs w:val="24"/>
          <w:lang w:val="az-Latn-AZ"/>
        </w:rPr>
        <w:t xml:space="preserve">, А. В. </w:t>
      </w:r>
      <w:proofErr w:type="spellStart"/>
      <w:r w:rsidRPr="00CD3005">
        <w:rPr>
          <w:rFonts w:ascii="Times New Roman" w:hAnsi="Times New Roman" w:cs="Times New Roman"/>
          <w:sz w:val="24"/>
          <w:szCs w:val="24"/>
          <w:lang w:val="az-Latn-AZ"/>
        </w:rPr>
        <w:t>Струтынский</w:t>
      </w:r>
      <w:proofErr w:type="spellEnd"/>
      <w:r w:rsidRPr="00CD3005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405BD">
        <w:rPr>
          <w:rFonts w:ascii="Times New Roman" w:hAnsi="Times New Roman" w:cs="Times New Roman"/>
          <w:sz w:val="24"/>
          <w:szCs w:val="24"/>
          <w:lang w:val="ru-RU"/>
        </w:rPr>
        <w:t>Внутренние болезни (</w:t>
      </w:r>
      <w:proofErr w:type="spellStart"/>
      <w:proofErr w:type="gramStart"/>
      <w:r w:rsidRPr="007405BD">
        <w:rPr>
          <w:rFonts w:ascii="Times New Roman" w:hAnsi="Times New Roman" w:cs="Times New Roman"/>
          <w:sz w:val="24"/>
          <w:szCs w:val="24"/>
          <w:lang w:val="ru-RU"/>
        </w:rPr>
        <w:t>сердечно-сосудистая</w:t>
      </w:r>
      <w:proofErr w:type="spellEnd"/>
      <w:proofErr w:type="gramEnd"/>
      <w:r w:rsidRPr="007405BD">
        <w:rPr>
          <w:rFonts w:ascii="Times New Roman" w:hAnsi="Times New Roman" w:cs="Times New Roman"/>
          <w:sz w:val="24"/>
          <w:szCs w:val="24"/>
          <w:lang w:val="ru-RU"/>
        </w:rPr>
        <w:t xml:space="preserve"> система). «Бином-пресс», 2007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5BD" w:rsidRPr="00FD3A68" w:rsidRDefault="007405BD" w:rsidP="009A735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az-Latn-AZ"/>
        </w:rPr>
      </w:pPr>
    </w:p>
    <w:p w:rsidR="009A7352" w:rsidRPr="00FD3A68" w:rsidRDefault="009A7352" w:rsidP="009A7352">
      <w:pPr>
        <w:pStyle w:val="Default"/>
        <w:rPr>
          <w:b/>
          <w:color w:val="FF0000"/>
          <w:u w:val="single"/>
          <w:lang w:val="az-Latn-AZ" w:eastAsia="ja-JP"/>
        </w:rPr>
      </w:pPr>
      <w:r w:rsidRPr="00FD3A68">
        <w:rPr>
          <w:b/>
          <w:color w:val="FF0000"/>
          <w:u w:val="single"/>
          <w:lang w:val="az-Latn-AZ"/>
        </w:rPr>
        <w:t xml:space="preserve">Məsələ </w:t>
      </w:r>
      <w:r w:rsidRPr="00FD3A68">
        <w:rPr>
          <w:b/>
          <w:bCs/>
          <w:color w:val="FF0000"/>
          <w:u w:val="single"/>
          <w:lang w:val="az-Latn-AZ"/>
        </w:rPr>
        <w:t>№2</w:t>
      </w:r>
    </w:p>
    <w:p w:rsidR="00402FCC" w:rsidRPr="00FD3A68" w:rsidRDefault="00402FCC" w:rsidP="00402FCC">
      <w:pPr>
        <w:pStyle w:val="Default"/>
        <w:rPr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Xəstə </w:t>
      </w:r>
      <w:r w:rsidR="00221F05">
        <w:rPr>
          <w:color w:val="0D0D0D" w:themeColor="text1" w:themeTint="F2"/>
          <w:lang w:val="az-Latn-AZ"/>
        </w:rPr>
        <w:t>51</w:t>
      </w:r>
      <w:r w:rsidRPr="00FD3A68">
        <w:rPr>
          <w:color w:val="0D0D0D" w:themeColor="text1" w:themeTint="F2"/>
          <w:lang w:val="az-Latn-AZ"/>
        </w:rPr>
        <w:t xml:space="preserve">yaşında kişi ümumi </w:t>
      </w:r>
      <w:proofErr w:type="spellStart"/>
      <w:r>
        <w:rPr>
          <w:color w:val="0D0D0D" w:themeColor="text1" w:themeTint="F2"/>
          <w:lang w:val="az-Latn-AZ"/>
        </w:rPr>
        <w:t>halsıqlıqdan</w:t>
      </w:r>
      <w:proofErr w:type="spellEnd"/>
      <w:r>
        <w:rPr>
          <w:color w:val="0D0D0D" w:themeColor="text1" w:themeTint="F2"/>
          <w:lang w:val="az-Latn-AZ"/>
        </w:rPr>
        <w:t xml:space="preserve"> və</w:t>
      </w:r>
      <w:r w:rsidRPr="00FD3A68">
        <w:rPr>
          <w:color w:val="0D0D0D" w:themeColor="text1" w:themeTint="F2"/>
          <w:lang w:val="az-Latn-AZ"/>
        </w:rPr>
        <w:t xml:space="preserve"> zəiflikdən şikayət edir. </w:t>
      </w:r>
    </w:p>
    <w:p w:rsidR="00402FCC" w:rsidRPr="00FD3A68" w:rsidRDefault="00402FCC" w:rsidP="00402FCC">
      <w:pPr>
        <w:pStyle w:val="Default"/>
        <w:rPr>
          <w:rFonts w:eastAsia="Times New Roman"/>
          <w:bCs/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İki ildir ki, başgicəllənmə, zəiflik, </w:t>
      </w:r>
      <w:proofErr w:type="spellStart"/>
      <w:r w:rsidRPr="00FD3A68">
        <w:rPr>
          <w:color w:val="0D0D0D" w:themeColor="text1" w:themeTint="F2"/>
          <w:lang w:val="az-Latn-AZ"/>
        </w:rPr>
        <w:t>“gözdə</w:t>
      </w:r>
      <w:proofErr w:type="spellEnd"/>
      <w:r w:rsidRPr="00FD3A68">
        <w:rPr>
          <w:color w:val="0D0D0D" w:themeColor="text1" w:themeTint="F2"/>
          <w:lang w:val="az-Latn-AZ"/>
        </w:rPr>
        <w:t xml:space="preserve"> </w:t>
      </w:r>
      <w:proofErr w:type="spellStart"/>
      <w:r w:rsidRPr="00FD3A68">
        <w:rPr>
          <w:color w:val="0D0D0D" w:themeColor="text1" w:themeTint="F2"/>
          <w:lang w:val="az-Latn-AZ"/>
        </w:rPr>
        <w:t>qaralma”epizodları</w:t>
      </w:r>
      <w:proofErr w:type="spellEnd"/>
      <w:r w:rsidRPr="00FD3A68">
        <w:rPr>
          <w:color w:val="0D0D0D" w:themeColor="text1" w:themeTint="F2"/>
          <w:lang w:val="az-Latn-AZ"/>
        </w:rPr>
        <w:t xml:space="preserve">, yeriş zamanı silkələnmə əlamətlərinin əmələ gəlməsini qeyd edir. </w:t>
      </w:r>
    </w:p>
    <w:p w:rsidR="00402FCC" w:rsidRPr="00FD3A68" w:rsidRDefault="00402FCC" w:rsidP="00402FCC">
      <w:pPr>
        <w:pStyle w:val="Default"/>
        <w:rPr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Axırıncı iki aydır ki, halı pisləşib, qısa müddətli </w:t>
      </w:r>
      <w:proofErr w:type="spellStart"/>
      <w:r w:rsidRPr="00FD3A68">
        <w:rPr>
          <w:color w:val="0D0D0D" w:themeColor="text1" w:themeTint="F2"/>
          <w:lang w:val="az-Latn-AZ"/>
        </w:rPr>
        <w:t>sinkopal</w:t>
      </w:r>
      <w:proofErr w:type="spellEnd"/>
      <w:r w:rsidRPr="00FD3A68">
        <w:rPr>
          <w:color w:val="0D0D0D" w:themeColor="text1" w:themeTint="F2"/>
          <w:lang w:val="az-Latn-AZ"/>
        </w:rPr>
        <w:t xml:space="preserve"> hallar </w:t>
      </w:r>
      <w:r>
        <w:rPr>
          <w:color w:val="0D0D0D" w:themeColor="text1" w:themeTint="F2"/>
          <w:lang w:val="az-Latn-AZ"/>
        </w:rPr>
        <w:t>qeyd edilir</w:t>
      </w:r>
      <w:r w:rsidRPr="00FD3A68">
        <w:rPr>
          <w:color w:val="0D0D0D" w:themeColor="text1" w:themeTint="F2"/>
          <w:lang w:val="az-Latn-AZ"/>
        </w:rPr>
        <w:t xml:space="preserve">. İki dəfə </w:t>
      </w:r>
      <w:proofErr w:type="spellStart"/>
      <w:r w:rsidRPr="00FD3A68">
        <w:rPr>
          <w:color w:val="0D0D0D" w:themeColor="text1" w:themeTint="F2"/>
          <w:lang w:val="az-Latn-AZ"/>
        </w:rPr>
        <w:t>“təcili</w:t>
      </w:r>
      <w:proofErr w:type="spellEnd"/>
      <w:r w:rsidRPr="00FD3A68">
        <w:rPr>
          <w:color w:val="0D0D0D" w:themeColor="text1" w:themeTint="F2"/>
          <w:lang w:val="az-Latn-AZ"/>
        </w:rPr>
        <w:t xml:space="preserve"> </w:t>
      </w:r>
      <w:proofErr w:type="spellStart"/>
      <w:r w:rsidRPr="00FD3A68">
        <w:rPr>
          <w:color w:val="0D0D0D" w:themeColor="text1" w:themeTint="F2"/>
          <w:lang w:val="az-Latn-AZ"/>
        </w:rPr>
        <w:t>yardımda”</w:t>
      </w:r>
      <w:proofErr w:type="spellEnd"/>
      <w:r w:rsidRPr="00FD3A68">
        <w:rPr>
          <w:color w:val="0D0D0D" w:themeColor="text1" w:themeTint="F2"/>
          <w:lang w:val="az-Latn-AZ"/>
        </w:rPr>
        <w:t xml:space="preserve"> öz-özünə keçən </w:t>
      </w:r>
      <w:proofErr w:type="spellStart"/>
      <w:r w:rsidRPr="00FD3A68">
        <w:rPr>
          <w:color w:val="0D0D0D" w:themeColor="text1" w:themeTint="F2"/>
          <w:lang w:val="az-Latn-AZ"/>
        </w:rPr>
        <w:t>səyrici</w:t>
      </w:r>
      <w:proofErr w:type="spellEnd"/>
      <w:r w:rsidRPr="00FD3A68">
        <w:rPr>
          <w:color w:val="0D0D0D" w:themeColor="text1" w:themeTint="F2"/>
          <w:lang w:val="az-Latn-AZ"/>
        </w:rPr>
        <w:t xml:space="preserve"> aritmiya tutmaları ilə </w:t>
      </w:r>
      <w:r>
        <w:rPr>
          <w:color w:val="0D0D0D" w:themeColor="text1" w:themeTint="F2"/>
          <w:lang w:val="az-Latn-AZ"/>
        </w:rPr>
        <w:t>müraciət edib</w:t>
      </w:r>
      <w:r w:rsidRPr="00FD3A68">
        <w:rPr>
          <w:color w:val="0D0D0D" w:themeColor="text1" w:themeTint="F2"/>
          <w:lang w:val="az-Latn-AZ"/>
        </w:rPr>
        <w:t xml:space="preserve">. </w:t>
      </w:r>
    </w:p>
    <w:p w:rsidR="00402FCC" w:rsidRPr="00FD3A68" w:rsidRDefault="00402FCC" w:rsidP="00402FCC">
      <w:pPr>
        <w:pStyle w:val="Default"/>
        <w:rPr>
          <w:rFonts w:eastAsia="Times New Roman"/>
          <w:bCs/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Müayinə zamanı: </w:t>
      </w:r>
      <w:proofErr w:type="spellStart"/>
      <w:r>
        <w:rPr>
          <w:color w:val="0D0D0D" w:themeColor="text1" w:themeTint="F2"/>
          <w:lang w:val="az-Latn-AZ"/>
        </w:rPr>
        <w:t>Rənqi</w:t>
      </w:r>
      <w:proofErr w:type="spellEnd"/>
      <w:r>
        <w:rPr>
          <w:color w:val="0D0D0D" w:themeColor="text1" w:themeTint="F2"/>
          <w:lang w:val="az-Latn-AZ"/>
        </w:rPr>
        <w:t xml:space="preserve"> cüzi avazımış, </w:t>
      </w:r>
      <w:proofErr w:type="spellStart"/>
      <w:r w:rsidRPr="00FD3A68">
        <w:rPr>
          <w:rFonts w:eastAsia="Times New Roman"/>
          <w:bCs/>
          <w:color w:val="0D0D0D" w:themeColor="text1" w:themeTint="F2"/>
          <w:lang w:val="az-Latn-AZ"/>
        </w:rPr>
        <w:t>bradiaritmiya</w:t>
      </w:r>
      <w:proofErr w:type="spellEnd"/>
      <w:r>
        <w:rPr>
          <w:rFonts w:eastAsia="Times New Roman"/>
          <w:bCs/>
          <w:color w:val="0D0D0D" w:themeColor="text1" w:themeTint="F2"/>
          <w:lang w:val="az-Latn-AZ"/>
        </w:rPr>
        <w:t xml:space="preserve"> qeyd olunur</w:t>
      </w:r>
      <w:r w:rsidRPr="00FD3A68">
        <w:rPr>
          <w:rFonts w:eastAsia="Times New Roman"/>
          <w:bCs/>
          <w:color w:val="0D0D0D" w:themeColor="text1" w:themeTint="F2"/>
          <w:lang w:val="az-Latn-AZ"/>
        </w:rPr>
        <w:t xml:space="preserve"> </w:t>
      </w:r>
      <w:r>
        <w:rPr>
          <w:rFonts w:eastAsia="Times New Roman"/>
          <w:bCs/>
          <w:color w:val="0D0D0D" w:themeColor="text1" w:themeTint="F2"/>
          <w:lang w:val="az-Latn-AZ"/>
        </w:rPr>
        <w:t xml:space="preserve">–ürək vurğularının sayı təxminən </w:t>
      </w:r>
      <w:r w:rsidRPr="00FD3A68">
        <w:rPr>
          <w:rFonts w:eastAsia="Times New Roman"/>
          <w:bCs/>
          <w:color w:val="0D0D0D" w:themeColor="text1" w:themeTint="F2"/>
          <w:lang w:val="az-Latn-AZ"/>
        </w:rPr>
        <w:t>50-58 vurğu/</w:t>
      </w:r>
      <w:proofErr w:type="spellStart"/>
      <w:r w:rsidRPr="00FD3A68">
        <w:rPr>
          <w:rFonts w:eastAsia="Times New Roman"/>
          <w:bCs/>
          <w:color w:val="0D0D0D" w:themeColor="text1" w:themeTint="F2"/>
          <w:lang w:val="az-Latn-AZ"/>
        </w:rPr>
        <w:t>dəq</w:t>
      </w:r>
      <w:proofErr w:type="spellEnd"/>
      <w:r w:rsidRPr="00FD3A68">
        <w:rPr>
          <w:rFonts w:eastAsia="Times New Roman"/>
          <w:bCs/>
          <w:color w:val="0D0D0D" w:themeColor="text1" w:themeTint="F2"/>
          <w:lang w:val="az-Latn-AZ"/>
        </w:rPr>
        <w:t>.</w:t>
      </w:r>
      <w:r>
        <w:rPr>
          <w:rFonts w:eastAsia="Times New Roman"/>
          <w:bCs/>
          <w:color w:val="0D0D0D" w:themeColor="text1" w:themeTint="F2"/>
          <w:lang w:val="az-Latn-AZ"/>
        </w:rPr>
        <w:t>,</w:t>
      </w:r>
      <w:r w:rsidRPr="00FD3A68">
        <w:rPr>
          <w:rFonts w:eastAsia="Times New Roman"/>
          <w:bCs/>
          <w:color w:val="0D0D0D" w:themeColor="text1" w:themeTint="F2"/>
          <w:lang w:val="az-Latn-AZ"/>
        </w:rPr>
        <w:t xml:space="preserve"> </w:t>
      </w:r>
      <w:r w:rsidRPr="00FD3A68">
        <w:rPr>
          <w:color w:val="0D0D0D" w:themeColor="text1" w:themeTint="F2"/>
          <w:lang w:val="az-Latn-AZ"/>
        </w:rPr>
        <w:t xml:space="preserve">AT - 160/70 </w:t>
      </w:r>
      <w:proofErr w:type="spellStart"/>
      <w:r w:rsidRPr="00FD3A68">
        <w:rPr>
          <w:color w:val="0D0D0D" w:themeColor="text1" w:themeTint="F2"/>
          <w:lang w:val="az-Latn-AZ"/>
        </w:rPr>
        <w:t>mm</w:t>
      </w:r>
      <w:proofErr w:type="spellEnd"/>
      <w:r w:rsidRPr="00FD3A68">
        <w:rPr>
          <w:color w:val="0D0D0D" w:themeColor="text1" w:themeTint="F2"/>
          <w:lang w:val="az-Latn-AZ"/>
        </w:rPr>
        <w:t xml:space="preserve">. c. </w:t>
      </w:r>
      <w:proofErr w:type="spellStart"/>
      <w:r w:rsidRPr="00FD3A68">
        <w:rPr>
          <w:color w:val="0D0D0D" w:themeColor="text1" w:themeTint="F2"/>
          <w:lang w:val="az-Latn-AZ"/>
        </w:rPr>
        <w:t>süt</w:t>
      </w:r>
      <w:proofErr w:type="spellEnd"/>
      <w:r w:rsidRPr="00FD3A68">
        <w:rPr>
          <w:color w:val="0D0D0D" w:themeColor="text1" w:themeTint="F2"/>
          <w:lang w:val="az-Latn-AZ"/>
        </w:rPr>
        <w:t>.</w:t>
      </w:r>
      <w:r w:rsidRPr="00FD3A68">
        <w:rPr>
          <w:rFonts w:eastAsia="Times New Roman"/>
          <w:bCs/>
          <w:color w:val="0D0D0D" w:themeColor="text1" w:themeTint="F2"/>
          <w:lang w:val="az-Latn-AZ"/>
        </w:rPr>
        <w:t xml:space="preserve"> </w:t>
      </w:r>
    </w:p>
    <w:p w:rsidR="00402FCC" w:rsidRPr="00FD3A68" w:rsidRDefault="00402FCC" w:rsidP="00402FCC">
      <w:pPr>
        <w:pStyle w:val="Default"/>
        <w:rPr>
          <w:rFonts w:eastAsia="Times New Roman"/>
          <w:bCs/>
          <w:color w:val="0D0D0D" w:themeColor="text1" w:themeTint="F2"/>
          <w:lang w:val="az-Latn-AZ"/>
        </w:rPr>
      </w:pPr>
      <w:r w:rsidRPr="00FD3A68">
        <w:rPr>
          <w:rFonts w:eastAsia="Times New Roman"/>
          <w:bCs/>
          <w:color w:val="0D0D0D" w:themeColor="text1" w:themeTint="F2"/>
          <w:lang w:val="az-Latn-AZ"/>
        </w:rPr>
        <w:t>Xəstənin heç bir dərmana allergiyası yoxdur.</w:t>
      </w:r>
    </w:p>
    <w:p w:rsidR="00402FCC" w:rsidRPr="00FD3A68" w:rsidRDefault="00402FCC" w:rsidP="00402FCC">
      <w:pPr>
        <w:pStyle w:val="Default"/>
        <w:rPr>
          <w:rFonts w:eastAsia="Times New Roman"/>
          <w:bCs/>
          <w:color w:val="0D0D0D" w:themeColor="text1" w:themeTint="F2"/>
          <w:lang w:val="az-Latn-AZ"/>
        </w:rPr>
      </w:pPr>
      <w:r>
        <w:rPr>
          <w:rFonts w:eastAsia="Times New Roman"/>
          <w:bCs/>
          <w:color w:val="0D0D0D" w:themeColor="text1" w:themeTint="F2"/>
          <w:lang w:val="az-Latn-AZ"/>
        </w:rPr>
        <w:t>EKQ verilir: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Suallar: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1.</w:t>
      </w:r>
      <w:r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Diaqnostika taktikası: Ən optimal diaqnostik </w:t>
      </w:r>
      <w:r>
        <w:rPr>
          <w:b/>
          <w:color w:val="0D0D0D" w:themeColor="text1" w:themeTint="F2"/>
          <w:lang w:val="az-Latn-AZ"/>
        </w:rPr>
        <w:t>müayinə metodlar hansılardır</w:t>
      </w:r>
      <w:r w:rsidRPr="00FD3A68">
        <w:rPr>
          <w:b/>
          <w:color w:val="0D0D0D" w:themeColor="text1" w:themeTint="F2"/>
          <w:lang w:val="az-Latn-AZ"/>
        </w:rPr>
        <w:t>?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2.</w:t>
      </w:r>
      <w:r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Klinik diaqnoz nədir? 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3.</w:t>
      </w:r>
      <w:r>
        <w:rPr>
          <w:b/>
          <w:color w:val="0D0D0D" w:themeColor="text1" w:themeTint="F2"/>
          <w:lang w:val="az-Latn-AZ"/>
        </w:rPr>
        <w:t xml:space="preserve"> </w:t>
      </w:r>
      <w:r w:rsidRPr="00FD3A68">
        <w:rPr>
          <w:b/>
          <w:color w:val="0D0D0D" w:themeColor="text1" w:themeTint="F2"/>
          <w:lang w:val="az-Latn-AZ"/>
        </w:rPr>
        <w:t xml:space="preserve">Müalicə taktikası: Ən optimal müalicə taktikasını qeyd edin. </w:t>
      </w:r>
    </w:p>
    <w:p w:rsidR="009A7352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</w:p>
    <w:p w:rsidR="009A7352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>
        <w:rPr>
          <w:b/>
          <w:color w:val="0D0D0D" w:themeColor="text1" w:themeTint="F2"/>
          <w:lang w:val="az-Latn-AZ"/>
        </w:rPr>
        <w:t>EKQ verilib (Şək.1).</w:t>
      </w:r>
    </w:p>
    <w:p w:rsidR="009A7352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</w:p>
    <w:p w:rsidR="009A7352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>
        <w:rPr>
          <w:b/>
          <w:noProof/>
          <w:color w:val="0D0D0D" w:themeColor="text1" w:themeTint="F2"/>
          <w:lang w:val="en-US"/>
        </w:rPr>
        <w:lastRenderedPageBreak/>
        <w:drawing>
          <wp:inline distT="0" distB="0" distL="0" distR="0">
            <wp:extent cx="6267450" cy="3011709"/>
            <wp:effectExtent l="19050" t="19050" r="19050" b="17241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11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52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>
        <w:rPr>
          <w:b/>
          <w:color w:val="0D0D0D" w:themeColor="text1" w:themeTint="F2"/>
          <w:lang w:val="az-Latn-AZ"/>
        </w:rPr>
        <w:t>Şəkil 1.</w:t>
      </w:r>
    </w:p>
    <w:p w:rsidR="009A7352" w:rsidRPr="00021545" w:rsidRDefault="009A7352" w:rsidP="009A7352">
      <w:pPr>
        <w:pStyle w:val="Default"/>
        <w:rPr>
          <w:b/>
          <w:color w:val="0D0D0D" w:themeColor="text1" w:themeTint="F2"/>
          <w:sz w:val="16"/>
          <w:lang w:val="az-Latn-AZ"/>
        </w:rPr>
      </w:pPr>
    </w:p>
    <w:p w:rsidR="001F4BC2" w:rsidRPr="001F4BC2" w:rsidRDefault="001F4BC2" w:rsidP="009A7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A7352" w:rsidRDefault="007405BD" w:rsidP="009A7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05BD">
        <w:rPr>
          <w:rFonts w:ascii="Times New Roman" w:hAnsi="Times New Roman" w:cs="Times New Roman"/>
          <w:sz w:val="24"/>
          <w:szCs w:val="24"/>
          <w:lang w:val="ru-RU"/>
        </w:rPr>
        <w:t>Ə</w:t>
      </w:r>
      <w:r w:rsidRPr="001E3AAF">
        <w:rPr>
          <w:rFonts w:ascii="Times New Roman" w:hAnsi="Times New Roman" w:cs="Times New Roman"/>
          <w:sz w:val="24"/>
          <w:szCs w:val="24"/>
        </w:rPr>
        <w:t>d</w:t>
      </w:r>
      <w:r w:rsidRPr="007405BD">
        <w:rPr>
          <w:rFonts w:ascii="Times New Roman" w:hAnsi="Times New Roman" w:cs="Times New Roman"/>
          <w:sz w:val="24"/>
          <w:szCs w:val="24"/>
          <w:lang w:val="ru-RU"/>
        </w:rPr>
        <w:t>ə</w:t>
      </w:r>
      <w:proofErr w:type="spellStart"/>
      <w:r w:rsidRPr="001E3AAF">
        <w:rPr>
          <w:rFonts w:ascii="Times New Roman" w:hAnsi="Times New Roman" w:cs="Times New Roman"/>
          <w:sz w:val="24"/>
          <w:szCs w:val="24"/>
        </w:rPr>
        <w:t>biyyat</w:t>
      </w:r>
      <w:proofErr w:type="spellEnd"/>
      <w:r w:rsidRPr="007405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405BD">
        <w:rPr>
          <w:rFonts w:ascii="Times New Roman" w:hAnsi="Times New Roman" w:cs="Times New Roman"/>
          <w:sz w:val="24"/>
          <w:szCs w:val="24"/>
          <w:lang w:val="ru-RU"/>
        </w:rPr>
        <w:t>Г.Е.Ройтберг</w:t>
      </w:r>
      <w:proofErr w:type="spellEnd"/>
      <w:r w:rsidRPr="007405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405BD">
        <w:rPr>
          <w:rFonts w:ascii="Times New Roman" w:hAnsi="Times New Roman" w:cs="Times New Roman"/>
          <w:sz w:val="24"/>
          <w:szCs w:val="24"/>
          <w:lang w:val="ru-RU"/>
        </w:rPr>
        <w:t>А.В.Струтынский</w:t>
      </w:r>
      <w:proofErr w:type="spellEnd"/>
      <w:r w:rsidRPr="007405BD">
        <w:rPr>
          <w:rFonts w:ascii="Times New Roman" w:hAnsi="Times New Roman" w:cs="Times New Roman"/>
          <w:sz w:val="24"/>
          <w:szCs w:val="24"/>
          <w:lang w:val="ru-RU"/>
        </w:rPr>
        <w:t>. Внутренние болезни (</w:t>
      </w:r>
      <w:proofErr w:type="spellStart"/>
      <w:proofErr w:type="gramStart"/>
      <w:r w:rsidRPr="007405BD">
        <w:rPr>
          <w:rFonts w:ascii="Times New Roman" w:hAnsi="Times New Roman" w:cs="Times New Roman"/>
          <w:sz w:val="24"/>
          <w:szCs w:val="24"/>
          <w:lang w:val="ru-RU"/>
        </w:rPr>
        <w:t>сердечно-сосудистая</w:t>
      </w:r>
      <w:proofErr w:type="spellEnd"/>
      <w:proofErr w:type="gramEnd"/>
      <w:r w:rsidRPr="007405BD">
        <w:rPr>
          <w:rFonts w:ascii="Times New Roman" w:hAnsi="Times New Roman" w:cs="Times New Roman"/>
          <w:sz w:val="24"/>
          <w:szCs w:val="24"/>
          <w:lang w:val="ru-RU"/>
        </w:rPr>
        <w:t xml:space="preserve"> система). </w:t>
      </w:r>
      <w:r w:rsidRPr="00CD3005">
        <w:rPr>
          <w:rFonts w:ascii="Times New Roman" w:hAnsi="Times New Roman" w:cs="Times New Roman"/>
          <w:sz w:val="24"/>
          <w:szCs w:val="24"/>
          <w:lang w:val="ru-RU"/>
        </w:rPr>
        <w:t>«Бином-пресс», 2007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5BD" w:rsidRPr="007405BD" w:rsidRDefault="007405BD" w:rsidP="009A735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</w:p>
    <w:p w:rsidR="009A7352" w:rsidRPr="00FD3A68" w:rsidRDefault="009A7352" w:rsidP="009A7352">
      <w:pPr>
        <w:pStyle w:val="Default"/>
        <w:rPr>
          <w:b/>
          <w:bCs/>
          <w:color w:val="FF0000"/>
          <w:u w:val="single"/>
          <w:lang w:val="az-Latn-AZ"/>
        </w:rPr>
      </w:pPr>
      <w:r w:rsidRPr="00FD3A68">
        <w:rPr>
          <w:b/>
          <w:color w:val="FF0000"/>
          <w:u w:val="single"/>
          <w:lang w:val="az-Latn-AZ"/>
        </w:rPr>
        <w:t xml:space="preserve">Məsələ </w:t>
      </w:r>
      <w:r w:rsidRPr="00FD3A68">
        <w:rPr>
          <w:b/>
          <w:bCs/>
          <w:color w:val="FF0000"/>
          <w:u w:val="single"/>
          <w:lang w:val="az-Latn-AZ"/>
        </w:rPr>
        <w:t>№3</w:t>
      </w:r>
    </w:p>
    <w:p w:rsidR="009A7352" w:rsidRPr="00FD3A68" w:rsidRDefault="009A7352" w:rsidP="009A7352">
      <w:pPr>
        <w:pStyle w:val="Default"/>
        <w:rPr>
          <w:color w:val="0D0D0D" w:themeColor="text1" w:themeTint="F2"/>
          <w:lang w:val="az-Latn-AZ" w:eastAsia="ja-JP"/>
        </w:rPr>
      </w:pPr>
      <w:r w:rsidRPr="00FD3A68">
        <w:rPr>
          <w:bCs/>
          <w:color w:val="0D0D0D" w:themeColor="text1" w:themeTint="F2"/>
          <w:lang w:val="az-Latn-AZ"/>
        </w:rPr>
        <w:t xml:space="preserve">Xəstə </w:t>
      </w:r>
      <w:r w:rsidR="00221F05">
        <w:rPr>
          <w:bCs/>
          <w:color w:val="0D0D0D" w:themeColor="text1" w:themeTint="F2"/>
          <w:lang w:val="az-Latn-AZ"/>
        </w:rPr>
        <w:t>51</w:t>
      </w:r>
      <w:r w:rsidRPr="00FD3A68">
        <w:rPr>
          <w:bCs/>
          <w:color w:val="0D0D0D" w:themeColor="text1" w:themeTint="F2"/>
          <w:lang w:val="az-Latn-AZ"/>
        </w:rPr>
        <w:t xml:space="preserve"> yaşında kişi.</w:t>
      </w:r>
    </w:p>
    <w:p w:rsidR="009A7352" w:rsidRPr="00FD3A68" w:rsidRDefault="009A7352" w:rsidP="009A7352">
      <w:pPr>
        <w:pStyle w:val="Default"/>
        <w:rPr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Anamnezində: 5 ildir ki, fiziki yükləmədən sonra döş sümüyü arxasında yaranan və nitroqliserin qəbulundan keçən ağrılar narahat edir. </w:t>
      </w:r>
    </w:p>
    <w:p w:rsidR="009A7352" w:rsidRPr="00FD3A68" w:rsidRDefault="009A7352" w:rsidP="009A7352">
      <w:pPr>
        <w:pStyle w:val="Default"/>
        <w:rPr>
          <w:color w:val="0D0D0D" w:themeColor="text1" w:themeTint="F2"/>
          <w:lang w:val="az-Latn-AZ"/>
        </w:rPr>
      </w:pPr>
      <w:r w:rsidRPr="00FD3A68">
        <w:rPr>
          <w:color w:val="0D0D0D" w:themeColor="text1" w:themeTint="F2"/>
          <w:lang w:val="az-Latn-AZ"/>
        </w:rPr>
        <w:t xml:space="preserve">Tutmaların tezliyi fiziki aktivlikdən asılı olaraq 1-4 dəfəyəcən dəyişir. </w:t>
      </w:r>
      <w:proofErr w:type="spellStart"/>
      <w:r w:rsidRPr="00FD3A68">
        <w:rPr>
          <w:color w:val="0D0D0D" w:themeColor="text1" w:themeTint="F2"/>
          <w:lang w:val="az-Latn-AZ"/>
        </w:rPr>
        <w:t>Requlyar</w:t>
      </w:r>
      <w:proofErr w:type="spellEnd"/>
      <w:r w:rsidRPr="00FD3A68">
        <w:rPr>
          <w:color w:val="0D0D0D" w:themeColor="text1" w:themeTint="F2"/>
          <w:lang w:val="az-Latn-AZ"/>
        </w:rPr>
        <w:t xml:space="preserve"> olaraq gündə lokren10 </w:t>
      </w:r>
      <w:proofErr w:type="spellStart"/>
      <w:r w:rsidRPr="00FD3A68">
        <w:rPr>
          <w:color w:val="0D0D0D" w:themeColor="text1" w:themeTint="F2"/>
          <w:lang w:val="az-Latn-AZ"/>
        </w:rPr>
        <w:t>mq</w:t>
      </w:r>
      <w:proofErr w:type="spellEnd"/>
      <w:r w:rsidRPr="00FD3A68">
        <w:rPr>
          <w:color w:val="0D0D0D" w:themeColor="text1" w:themeTint="F2"/>
          <w:lang w:val="az-Latn-AZ"/>
        </w:rPr>
        <w:t xml:space="preserve">, gündə 2 dəfə (səhər və günorta) </w:t>
      </w:r>
      <w:proofErr w:type="spellStart"/>
      <w:r w:rsidRPr="00FD3A68">
        <w:rPr>
          <w:color w:val="0D0D0D" w:themeColor="text1" w:themeTint="F2"/>
          <w:lang w:val="az-Latn-AZ"/>
        </w:rPr>
        <w:t>monomak</w:t>
      </w:r>
      <w:proofErr w:type="spellEnd"/>
      <w:r w:rsidRPr="00FD3A68">
        <w:rPr>
          <w:color w:val="0D0D0D" w:themeColor="text1" w:themeTint="F2"/>
          <w:lang w:val="az-Latn-AZ"/>
        </w:rPr>
        <w:t xml:space="preserve"> 20 </w:t>
      </w:r>
      <w:proofErr w:type="spellStart"/>
      <w:r w:rsidRPr="00FD3A68">
        <w:rPr>
          <w:color w:val="0D0D0D" w:themeColor="text1" w:themeTint="F2"/>
          <w:lang w:val="az-Latn-AZ"/>
        </w:rPr>
        <w:t>mq</w:t>
      </w:r>
      <w:proofErr w:type="spellEnd"/>
      <w:r w:rsidRPr="00FD3A68">
        <w:rPr>
          <w:color w:val="0D0D0D" w:themeColor="text1" w:themeTint="F2"/>
          <w:lang w:val="az-Latn-AZ"/>
        </w:rPr>
        <w:t xml:space="preserve">, gündə 1 dəfə </w:t>
      </w:r>
      <w:proofErr w:type="spellStart"/>
      <w:r w:rsidRPr="00FD3A68">
        <w:rPr>
          <w:color w:val="0D0D0D" w:themeColor="text1" w:themeTint="F2"/>
          <w:lang w:val="az-Latn-AZ"/>
        </w:rPr>
        <w:t>kardioaspirin</w:t>
      </w:r>
      <w:proofErr w:type="spellEnd"/>
      <w:r w:rsidRPr="00FD3A68">
        <w:rPr>
          <w:color w:val="0D0D0D" w:themeColor="text1" w:themeTint="F2"/>
          <w:lang w:val="az-Latn-AZ"/>
        </w:rPr>
        <w:t xml:space="preserve"> 100 </w:t>
      </w:r>
      <w:proofErr w:type="spellStart"/>
      <w:r w:rsidRPr="00FD3A68">
        <w:rPr>
          <w:color w:val="0D0D0D" w:themeColor="text1" w:themeTint="F2"/>
          <w:lang w:val="az-Latn-AZ"/>
        </w:rPr>
        <w:t>mq</w:t>
      </w:r>
      <w:proofErr w:type="spellEnd"/>
      <w:r w:rsidRPr="00FD3A68">
        <w:rPr>
          <w:color w:val="0D0D0D" w:themeColor="text1" w:themeTint="F2"/>
          <w:lang w:val="az-Latn-AZ"/>
        </w:rPr>
        <w:t xml:space="preserve"> qəbul edib. Preparatları </w:t>
      </w:r>
      <w:proofErr w:type="spellStart"/>
      <w:r w:rsidRPr="00FD3A68">
        <w:rPr>
          <w:color w:val="0D0D0D" w:themeColor="text1" w:themeTint="F2"/>
          <w:lang w:val="az-Latn-AZ"/>
        </w:rPr>
        <w:t>requlyar</w:t>
      </w:r>
      <w:proofErr w:type="spellEnd"/>
      <w:r w:rsidRPr="00FD3A68">
        <w:rPr>
          <w:color w:val="0D0D0D" w:themeColor="text1" w:themeTint="F2"/>
          <w:lang w:val="az-Latn-AZ"/>
        </w:rPr>
        <w:t xml:space="preserve"> istifadə etməsinə baxmayaraq, son 3 həftə ərzində döş sümüyü arxasındakı ağrıların xarakterinin </w:t>
      </w:r>
      <w:proofErr w:type="spellStart"/>
      <w:r w:rsidRPr="00FD3A68">
        <w:rPr>
          <w:color w:val="0D0D0D" w:themeColor="text1" w:themeTint="F2"/>
          <w:lang w:val="az-Latn-AZ"/>
        </w:rPr>
        <w:t>dəyiş</w:t>
      </w:r>
      <w:r>
        <w:rPr>
          <w:color w:val="0D0D0D" w:themeColor="text1" w:themeTint="F2"/>
          <w:lang w:val="az-Latn-AZ"/>
        </w:rPr>
        <w:t>il</w:t>
      </w:r>
      <w:r w:rsidRPr="00FD3A68">
        <w:rPr>
          <w:color w:val="0D0D0D" w:themeColor="text1" w:themeTint="F2"/>
          <w:lang w:val="az-Latn-AZ"/>
        </w:rPr>
        <w:t>diyini</w:t>
      </w:r>
      <w:proofErr w:type="spellEnd"/>
      <w:r w:rsidRPr="00FD3A68">
        <w:rPr>
          <w:color w:val="0D0D0D" w:themeColor="text1" w:themeTint="F2"/>
          <w:lang w:val="az-Latn-AZ"/>
        </w:rPr>
        <w:t xml:space="preserve"> bildirir. Ağrılar gündə 10-12 tutmayacan tezləşib, daha uzun müddətli olub, sakit</w:t>
      </w:r>
      <w:r>
        <w:rPr>
          <w:color w:val="0D0D0D" w:themeColor="text1" w:themeTint="F2"/>
          <w:lang w:val="az-Latn-AZ"/>
        </w:rPr>
        <w:t xml:space="preserve"> halda</w:t>
      </w:r>
      <w:r w:rsidRPr="00FD3A68">
        <w:rPr>
          <w:color w:val="0D0D0D" w:themeColor="text1" w:themeTint="F2"/>
          <w:lang w:val="az-Latn-AZ"/>
        </w:rPr>
        <w:t>, gecə vaxtı tutmalar yaranıb.</w:t>
      </w:r>
    </w:p>
    <w:p w:rsidR="009A7352" w:rsidRPr="00FD3A68" w:rsidRDefault="009A7352" w:rsidP="009A7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az-Latn-AZ"/>
        </w:rPr>
      </w:pPr>
      <w:r w:rsidRPr="00FD3A68">
        <w:rPr>
          <w:rFonts w:ascii="Times New Roman" w:hAnsi="Times New Roman" w:cs="Times New Roman"/>
          <w:color w:val="0D0D0D" w:themeColor="text1" w:themeTint="F2"/>
          <w:sz w:val="24"/>
          <w:szCs w:val="24"/>
          <w:lang w:val="az-Latn-AZ"/>
        </w:rPr>
        <w:t>EKQ –də əvvəlki ilə müqayisədə nəzərə çarpan dinamika yoxdur</w:t>
      </w:r>
      <w:r w:rsidRPr="00FD3A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az-Latn-AZ"/>
        </w:rPr>
        <w:t xml:space="preserve">. </w:t>
      </w:r>
    </w:p>
    <w:p w:rsidR="009A7352" w:rsidRPr="00FD3A68" w:rsidRDefault="009A7352" w:rsidP="009A73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az-Latn-AZ"/>
        </w:rPr>
      </w:pPr>
      <w:r w:rsidRPr="00FD3A6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az-Latn-AZ"/>
        </w:rPr>
        <w:t>Xəstənin heç bir dərmana allergiyası yoxdur.</w:t>
      </w:r>
    </w:p>
    <w:p w:rsidR="009A7352" w:rsidRPr="008C77B0" w:rsidRDefault="009A7352" w:rsidP="009A7352">
      <w:pPr>
        <w:pStyle w:val="Default"/>
        <w:rPr>
          <w:b/>
          <w:color w:val="0D0D0D" w:themeColor="text1" w:themeTint="F2"/>
          <w:sz w:val="14"/>
          <w:lang w:val="az-Latn-AZ"/>
        </w:rPr>
      </w:pP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>Suallar: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 xml:space="preserve">1. Diaqnostika taktikası: Ən optimal diaqnostik </w:t>
      </w:r>
      <w:r>
        <w:rPr>
          <w:b/>
          <w:color w:val="0D0D0D" w:themeColor="text1" w:themeTint="F2"/>
          <w:lang w:val="az-Latn-AZ"/>
        </w:rPr>
        <w:t>müayinə metodlar hansılardır</w:t>
      </w:r>
      <w:r w:rsidRPr="00FD3A68">
        <w:rPr>
          <w:b/>
          <w:color w:val="0D0D0D" w:themeColor="text1" w:themeTint="F2"/>
          <w:lang w:val="az-Latn-AZ"/>
        </w:rPr>
        <w:t xml:space="preserve">? 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 xml:space="preserve">2.Klinik diaqnoz nədir? </w:t>
      </w:r>
    </w:p>
    <w:p w:rsidR="009A7352" w:rsidRPr="00FD3A68" w:rsidRDefault="009A7352" w:rsidP="009A7352">
      <w:pPr>
        <w:pStyle w:val="Default"/>
        <w:rPr>
          <w:b/>
          <w:color w:val="0D0D0D" w:themeColor="text1" w:themeTint="F2"/>
          <w:lang w:val="az-Latn-AZ"/>
        </w:rPr>
      </w:pPr>
      <w:r w:rsidRPr="00FD3A68">
        <w:rPr>
          <w:b/>
          <w:color w:val="0D0D0D" w:themeColor="text1" w:themeTint="F2"/>
          <w:lang w:val="az-Latn-AZ"/>
        </w:rPr>
        <w:t xml:space="preserve">3.Müalicə taktikası: Ən optimal müalicə taktikasını qeyd edin. </w:t>
      </w:r>
    </w:p>
    <w:p w:rsidR="009A7352" w:rsidRPr="00903782" w:rsidRDefault="009A7352" w:rsidP="009A7352">
      <w:pPr>
        <w:pStyle w:val="Default"/>
        <w:rPr>
          <w:b/>
          <w:color w:val="0D0D0D" w:themeColor="text1" w:themeTint="F2"/>
          <w:sz w:val="14"/>
          <w:lang w:val="az-Latn-AZ"/>
        </w:rPr>
      </w:pPr>
    </w:p>
    <w:p w:rsidR="001F4BC2" w:rsidRPr="00402FCC" w:rsidRDefault="001F4BC2" w:rsidP="009A7352">
      <w:pPr>
        <w:pStyle w:val="Default"/>
        <w:rPr>
          <w:lang w:val="az-Latn-AZ"/>
        </w:rPr>
      </w:pPr>
    </w:p>
    <w:p w:rsidR="007405BD" w:rsidRDefault="007405BD" w:rsidP="009A7352">
      <w:pPr>
        <w:pStyle w:val="Default"/>
        <w:rPr>
          <w:b/>
          <w:color w:val="FF0000"/>
          <w:u w:val="single"/>
        </w:rPr>
      </w:pPr>
      <w:r w:rsidRPr="001E3AAF">
        <w:t xml:space="preserve">Ədəbiyyat: </w:t>
      </w:r>
      <w:proofErr w:type="spellStart"/>
      <w:r w:rsidRPr="001E3AAF">
        <w:t>Г.Е.Ройтберг</w:t>
      </w:r>
      <w:proofErr w:type="spellEnd"/>
      <w:r w:rsidRPr="001E3AAF">
        <w:t xml:space="preserve">, </w:t>
      </w:r>
      <w:proofErr w:type="spellStart"/>
      <w:r w:rsidRPr="001E3AAF">
        <w:t>А.В.Струтынский</w:t>
      </w:r>
      <w:proofErr w:type="spellEnd"/>
      <w:r w:rsidRPr="001E3AAF">
        <w:t>. Внутренние болезни (</w:t>
      </w:r>
      <w:proofErr w:type="spellStart"/>
      <w:proofErr w:type="gramStart"/>
      <w:r w:rsidRPr="001E3AAF">
        <w:t>сердечно-сосудиста</w:t>
      </w:r>
      <w:r>
        <w:t>я</w:t>
      </w:r>
      <w:proofErr w:type="spellEnd"/>
      <w:proofErr w:type="gramEnd"/>
      <w:r>
        <w:t xml:space="preserve"> система). «Бином-пресс», 2007.</w:t>
      </w:r>
    </w:p>
    <w:p w:rsidR="007405BD" w:rsidRDefault="007405BD" w:rsidP="009A7352">
      <w:pPr>
        <w:pStyle w:val="Default"/>
        <w:rPr>
          <w:b/>
          <w:color w:val="FF0000"/>
          <w:u w:val="single"/>
        </w:rPr>
      </w:pPr>
    </w:p>
    <w:p w:rsidR="009A7352" w:rsidRPr="00DA625C" w:rsidRDefault="009A7352" w:rsidP="009A73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az-Latn-AZ"/>
        </w:rPr>
      </w:pPr>
    </w:p>
    <w:sectPr w:rsidR="009A7352" w:rsidRPr="00DA625C" w:rsidSect="00051B3C">
      <w:pgSz w:w="12240" w:h="15840"/>
      <w:pgMar w:top="1418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B2" w:rsidRDefault="004D14B2" w:rsidP="00661EA9">
      <w:pPr>
        <w:spacing w:after="0" w:line="240" w:lineRule="auto"/>
      </w:pPr>
      <w:r>
        <w:separator/>
      </w:r>
    </w:p>
  </w:endnote>
  <w:endnote w:type="continuationSeparator" w:id="0">
    <w:p w:rsidR="004D14B2" w:rsidRDefault="004D14B2" w:rsidP="006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B2" w:rsidRDefault="004D14B2" w:rsidP="00661EA9">
      <w:pPr>
        <w:spacing w:after="0" w:line="240" w:lineRule="auto"/>
      </w:pPr>
      <w:r>
        <w:separator/>
      </w:r>
    </w:p>
  </w:footnote>
  <w:footnote w:type="continuationSeparator" w:id="0">
    <w:p w:rsidR="004D14B2" w:rsidRDefault="004D14B2" w:rsidP="0066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459C2"/>
    <w:multiLevelType w:val="hybridMultilevel"/>
    <w:tmpl w:val="C66CC334"/>
    <w:lvl w:ilvl="0" w:tplc="07CC5F9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BC4833"/>
    <w:multiLevelType w:val="hybridMultilevel"/>
    <w:tmpl w:val="0986DE14"/>
    <w:lvl w:ilvl="0" w:tplc="C27CAF6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352"/>
    <w:rsid w:val="000C4B1A"/>
    <w:rsid w:val="00117448"/>
    <w:rsid w:val="001F4BC2"/>
    <w:rsid w:val="00221F05"/>
    <w:rsid w:val="00227CBE"/>
    <w:rsid w:val="002C430C"/>
    <w:rsid w:val="00402FCC"/>
    <w:rsid w:val="004451FA"/>
    <w:rsid w:val="004D14B2"/>
    <w:rsid w:val="00661EA9"/>
    <w:rsid w:val="00687812"/>
    <w:rsid w:val="006E408C"/>
    <w:rsid w:val="007405BD"/>
    <w:rsid w:val="007A0BA2"/>
    <w:rsid w:val="008251AD"/>
    <w:rsid w:val="00910F70"/>
    <w:rsid w:val="009A7352"/>
    <w:rsid w:val="00AA4B34"/>
    <w:rsid w:val="00B20512"/>
    <w:rsid w:val="00BA480F"/>
    <w:rsid w:val="00CD3005"/>
    <w:rsid w:val="00D502CE"/>
    <w:rsid w:val="00DA625C"/>
    <w:rsid w:val="00E77DF5"/>
    <w:rsid w:val="00FB3CE8"/>
    <w:rsid w:val="00F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2"/>
    <w:rPr>
      <w:rFonts w:eastAsia="MS Mincho"/>
    </w:rPr>
  </w:style>
  <w:style w:type="paragraph" w:styleId="3">
    <w:name w:val="heading 3"/>
    <w:basedOn w:val="a"/>
    <w:link w:val="30"/>
    <w:uiPriority w:val="9"/>
    <w:qFormat/>
    <w:rsid w:val="0011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17448"/>
    <w:pPr>
      <w:ind w:left="720"/>
      <w:contextualSpacing/>
    </w:pPr>
  </w:style>
  <w:style w:type="paragraph" w:customStyle="1" w:styleId="Default">
    <w:name w:val="Default"/>
    <w:rsid w:val="009A735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9A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352"/>
    <w:rPr>
      <w:rFonts w:eastAsia="MS Mincho"/>
    </w:rPr>
  </w:style>
  <w:style w:type="paragraph" w:styleId="a7">
    <w:name w:val="footer"/>
    <w:basedOn w:val="a"/>
    <w:link w:val="a8"/>
    <w:uiPriority w:val="99"/>
    <w:semiHidden/>
    <w:unhideWhenUsed/>
    <w:rsid w:val="009A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352"/>
    <w:rPr>
      <w:rFonts w:eastAsia="MS Mincho"/>
    </w:rPr>
  </w:style>
  <w:style w:type="paragraph" w:styleId="a9">
    <w:name w:val="Balloon Text"/>
    <w:basedOn w:val="a"/>
    <w:link w:val="aa"/>
    <w:uiPriority w:val="99"/>
    <w:semiHidden/>
    <w:unhideWhenUsed/>
    <w:rsid w:val="009A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35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9195-E54D-465E-B7DF-B4AB4C45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ahaciyeva</dc:creator>
  <cp:keywords/>
  <dc:description/>
  <cp:lastModifiedBy>ahaciyeva</cp:lastModifiedBy>
  <cp:revision>13</cp:revision>
  <dcterms:created xsi:type="dcterms:W3CDTF">2015-10-13T04:50:00Z</dcterms:created>
  <dcterms:modified xsi:type="dcterms:W3CDTF">2016-02-19T12:44:00Z</dcterms:modified>
</cp:coreProperties>
</file>